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5D58D" w14:textId="455E3F02" w:rsidR="00560CE9" w:rsidRPr="0084706E" w:rsidRDefault="00560CE9" w:rsidP="0084706E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Segoe UI"/>
          <w:b/>
          <w:sz w:val="32"/>
          <w:szCs w:val="32"/>
        </w:rPr>
      </w:pPr>
      <w:r w:rsidRPr="0084706E">
        <w:rPr>
          <w:rFonts w:ascii="Bookman Old Style" w:eastAsia="Times New Roman" w:hAnsi="Bookman Old Style" w:cs="Segoe UI"/>
          <w:b/>
          <w:sz w:val="32"/>
          <w:szCs w:val="32"/>
        </w:rPr>
        <w:t>Senior advisor Sales head</w:t>
      </w:r>
    </w:p>
    <w:p w14:paraId="4BA41B53" w14:textId="71B912B2" w:rsidR="0084706E" w:rsidRPr="0084706E" w:rsidRDefault="0084706E" w:rsidP="0084706E">
      <w:pPr>
        <w:shd w:val="clear" w:color="auto" w:fill="FFFFFF"/>
        <w:spacing w:after="180" w:line="240" w:lineRule="auto"/>
        <w:textAlignment w:val="baseline"/>
        <w:outlineLvl w:val="1"/>
        <w:rPr>
          <w:rFonts w:ascii="Bookman Old Style" w:eastAsia="Times New Roman" w:hAnsi="Bookman Old Style" w:cs="Segoe UI"/>
          <w:b/>
          <w:sz w:val="24"/>
          <w:szCs w:val="24"/>
        </w:rPr>
      </w:pPr>
    </w:p>
    <w:p w14:paraId="640F24CF" w14:textId="3BC6DB46" w:rsidR="0084706E" w:rsidRPr="0084706E" w:rsidRDefault="0084706E" w:rsidP="0084706E">
      <w:pPr>
        <w:shd w:val="clear" w:color="auto" w:fill="FFFFFF"/>
        <w:spacing w:after="180" w:line="240" w:lineRule="auto"/>
        <w:textAlignment w:val="baseline"/>
        <w:outlineLvl w:val="1"/>
        <w:rPr>
          <w:rFonts w:ascii="Bookman Old Style" w:eastAsia="Times New Roman" w:hAnsi="Bookman Old Style" w:cs="Segoe UI"/>
          <w:b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b/>
          <w:sz w:val="24"/>
          <w:szCs w:val="24"/>
        </w:rPr>
        <w:t>Job Description</w:t>
      </w:r>
    </w:p>
    <w:p w14:paraId="768CE7E3" w14:textId="5A93950B" w:rsidR="00560CE9" w:rsidRPr="0084706E" w:rsidRDefault="0084706E" w:rsidP="0084706E">
      <w:pPr>
        <w:shd w:val="clear" w:color="auto" w:fill="FFFFFF"/>
        <w:spacing w:after="180" w:line="240" w:lineRule="auto"/>
        <w:textAlignment w:val="baseline"/>
        <w:outlineLvl w:val="1"/>
        <w:rPr>
          <w:rFonts w:ascii="Bookman Old Style" w:hAnsi="Bookman Old Style"/>
          <w:sz w:val="24"/>
          <w:szCs w:val="24"/>
        </w:rPr>
      </w:pPr>
      <w:r w:rsidRPr="0084706E">
        <w:rPr>
          <w:rFonts w:ascii="Bookman Old Style" w:hAnsi="Bookman Old Style"/>
          <w:sz w:val="24"/>
          <w:szCs w:val="24"/>
        </w:rPr>
        <w:t>Senior Advisor/Deputy Director is responsible for overall annual planning and budgeting; program, grants, and financial management; monitoring and evaluation; technical oversight; and organizational growth as well as new business development</w:t>
      </w:r>
    </w:p>
    <w:p w14:paraId="6AC9A541" w14:textId="77777777" w:rsidR="0084706E" w:rsidRPr="0084706E" w:rsidRDefault="0084706E" w:rsidP="0084706E">
      <w:pPr>
        <w:shd w:val="clear" w:color="auto" w:fill="FFFFFF"/>
        <w:spacing w:after="180" w:line="240" w:lineRule="auto"/>
        <w:textAlignment w:val="baseline"/>
        <w:outlineLvl w:val="1"/>
        <w:rPr>
          <w:rFonts w:ascii="Bookman Old Style" w:hAnsi="Bookman Old Style"/>
          <w:sz w:val="24"/>
          <w:szCs w:val="24"/>
        </w:rPr>
      </w:pPr>
    </w:p>
    <w:p w14:paraId="16A8DEF6" w14:textId="13411503" w:rsidR="00560CE9" w:rsidRPr="0084706E" w:rsidRDefault="0084706E" w:rsidP="00560CE9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Responsibilities </w:t>
      </w:r>
    </w:p>
    <w:p w14:paraId="42CFCB3D" w14:textId="38B4B103" w:rsidR="0084706E" w:rsidRPr="0084706E" w:rsidRDefault="0084706E" w:rsidP="00560CE9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</w:p>
    <w:p w14:paraId="06976D95" w14:textId="365325E8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Manage work efforts to contract specifications.</w:t>
      </w:r>
    </w:p>
    <w:p w14:paraId="7A539F07" w14:textId="7CB209F3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Develop quality work product(s) and documentation.</w:t>
      </w:r>
    </w:p>
    <w:p w14:paraId="7508CEB2" w14:textId="78D49EE5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Support delivery assurance practices by participating in periodic project reviews</w:t>
      </w:r>
    </w:p>
    <w:p w14:paraId="6DEE65F1" w14:textId="6B2432D4" w:rsidR="0084706E" w:rsidRPr="0084706E" w:rsidRDefault="0084706E" w:rsidP="008470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 xml:space="preserve">And </w:t>
      </w:r>
      <w:r w:rsidRPr="0084706E">
        <w:rPr>
          <w:rFonts w:ascii="Bookman Old Style" w:eastAsia="Times New Roman" w:hAnsi="Bookman Old Style" w:cs="Times New Roman"/>
          <w:sz w:val="24"/>
          <w:szCs w:val="24"/>
        </w:rPr>
        <w:t>audits and maintaining accurate and timely project reporting.</w:t>
      </w:r>
    </w:p>
    <w:p w14:paraId="6DC9C250" w14:textId="6BB909AA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Anticipate and communicate project risks.</w:t>
      </w:r>
    </w:p>
    <w:p w14:paraId="70306953" w14:textId="01ABFB95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Interface with client leads and become a trusted advisor or confidant to the client.</w:t>
      </w:r>
    </w:p>
    <w:p w14:paraId="0C459582" w14:textId="55FC4AC5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Perform costing and pricing financial analyses.</w:t>
      </w:r>
    </w:p>
    <w:p w14:paraId="6485558B" w14:textId="34221F25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Identify, document, and build up costs in an as-is environment</w:t>
      </w:r>
      <w:r w:rsidRPr="0084706E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84706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14:paraId="6A2FB3F9" w14:textId="42C16D90" w:rsidR="0084706E" w:rsidRPr="0084706E" w:rsidRDefault="0084706E" w:rsidP="008470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 xml:space="preserve">Predict </w:t>
      </w:r>
      <w:r w:rsidRPr="0084706E">
        <w:rPr>
          <w:rFonts w:ascii="Bookman Old Style" w:eastAsia="Times New Roman" w:hAnsi="Bookman Old Style" w:cs="Times New Roman"/>
          <w:sz w:val="24"/>
          <w:szCs w:val="24"/>
        </w:rPr>
        <w:t xml:space="preserve">cost </w:t>
      </w:r>
      <w:proofErr w:type="gramStart"/>
      <w:r w:rsidRPr="0084706E">
        <w:rPr>
          <w:rFonts w:ascii="Bookman Old Style" w:eastAsia="Times New Roman" w:hAnsi="Bookman Old Style" w:cs="Times New Roman"/>
          <w:sz w:val="24"/>
          <w:szCs w:val="24"/>
        </w:rPr>
        <w:t>break-downs</w:t>
      </w:r>
      <w:proofErr w:type="gramEnd"/>
      <w:r w:rsidRPr="0084706E">
        <w:rPr>
          <w:rFonts w:ascii="Bookman Old Style" w:eastAsia="Times New Roman" w:hAnsi="Bookman Old Style" w:cs="Times New Roman"/>
          <w:sz w:val="24"/>
          <w:szCs w:val="24"/>
        </w:rPr>
        <w:t xml:space="preserve"> in proposals or future-stated environments.</w:t>
      </w:r>
    </w:p>
    <w:p w14:paraId="431848AC" w14:textId="08741FD7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Serve as a subject matter expert.</w:t>
      </w:r>
    </w:p>
    <w:p w14:paraId="15A8D9EF" w14:textId="12775BB1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Lead sub-project teams as required.</w:t>
      </w:r>
    </w:p>
    <w:p w14:paraId="09BD6B70" w14:textId="699967D0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Cultivate successful client relationships.</w:t>
      </w:r>
    </w:p>
    <w:p w14:paraId="42CF5159" w14:textId="46BAB9C2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Contribute to the development of Everest intellectual property.</w:t>
      </w:r>
    </w:p>
    <w:p w14:paraId="26709CE0" w14:textId="38C56942" w:rsidR="0084706E" w:rsidRPr="0084706E" w:rsidRDefault="0084706E" w:rsidP="008470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>Support Everest business development efforts in expanding business. Identify</w:t>
      </w:r>
    </w:p>
    <w:p w14:paraId="4D911CF9" w14:textId="1A29B868" w:rsidR="0084706E" w:rsidRPr="0084706E" w:rsidRDefault="0084706E" w:rsidP="008470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sz w:val="24"/>
          <w:szCs w:val="24"/>
        </w:rPr>
        <w:t xml:space="preserve">New </w:t>
      </w:r>
      <w:r w:rsidRPr="0084706E">
        <w:rPr>
          <w:rFonts w:ascii="Bookman Old Style" w:eastAsia="Times New Roman" w:hAnsi="Bookman Old Style" w:cs="Times New Roman"/>
          <w:sz w:val="24"/>
          <w:szCs w:val="24"/>
        </w:rPr>
        <w:t>or additional revenue opportunities with current clients.</w:t>
      </w:r>
      <w:r w:rsidRPr="0084706E">
        <w:rPr>
          <w:rFonts w:ascii="Bookman Old Style" w:eastAsia="Times New Roman" w:hAnsi="Bookman Old Style" w:cs="Times New Roman"/>
          <w:sz w:val="24"/>
          <w:szCs w:val="24"/>
        </w:rPr>
        <w:cr/>
      </w:r>
    </w:p>
    <w:p w14:paraId="677E41A1" w14:textId="6BEA3805" w:rsidR="00560CE9" w:rsidRPr="0084706E" w:rsidRDefault="0084706E" w:rsidP="00560CE9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4706E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Skills And </w:t>
      </w:r>
      <w:proofErr w:type="spellStart"/>
      <w:r w:rsidRPr="0084706E">
        <w:rPr>
          <w:rFonts w:ascii="Bookman Old Style" w:eastAsia="Times New Roman" w:hAnsi="Bookman Old Style" w:cs="Times New Roman"/>
          <w:b/>
          <w:bCs/>
          <w:sz w:val="24"/>
          <w:szCs w:val="24"/>
        </w:rPr>
        <w:t>Qualificaiton</w:t>
      </w:r>
      <w:proofErr w:type="spellEnd"/>
    </w:p>
    <w:p w14:paraId="78D6E55E" w14:textId="77777777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Graduate tertiary qualification with a financial focus as a minimum</w:t>
      </w:r>
    </w:p>
    <w:p w14:paraId="582BE59E" w14:textId="6DE3BE3F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Extensive experience (i.e. at least 5 years) in commercial finance including comm</w:t>
      </w:r>
      <w:bookmarkStart w:id="0" w:name="_GoBack"/>
      <w:bookmarkEnd w:id="0"/>
      <w:r w:rsidRPr="0084706E">
        <w:rPr>
          <w:rFonts w:ascii="Bookman Old Style" w:eastAsia="Times New Roman" w:hAnsi="Bookman Old Style" w:cs="Segoe UI"/>
          <w:sz w:val="24"/>
          <w:szCs w:val="24"/>
        </w:rPr>
        <w:t>ercial</w:t>
      </w: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</w:t>
      </w:r>
      <w:r w:rsidRPr="0084706E">
        <w:rPr>
          <w:rFonts w:ascii="Bookman Old Style" w:eastAsia="Times New Roman" w:hAnsi="Bookman Old Style" w:cs="Segoe UI"/>
          <w:sz w:val="24"/>
          <w:szCs w:val="24"/>
        </w:rPr>
        <w:t>transactions, capital structure and/or corporate form.</w:t>
      </w:r>
    </w:p>
    <w:p w14:paraId="60D2EEFF" w14:textId="782D029C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Strong written and oral skills with the ability to communicate complex issues and concepts clearly,</w:t>
      </w: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</w:t>
      </w:r>
      <w:r w:rsidRPr="0084706E">
        <w:rPr>
          <w:rFonts w:ascii="Bookman Old Style" w:eastAsia="Times New Roman" w:hAnsi="Bookman Old Style" w:cs="Segoe UI"/>
          <w:sz w:val="24"/>
          <w:szCs w:val="24"/>
        </w:rPr>
        <w:t>succinctly and with influence.</w:t>
      </w:r>
    </w:p>
    <w:p w14:paraId="172784C1" w14:textId="77777777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Critical thinking and analytical ability</w:t>
      </w:r>
    </w:p>
    <w:p w14:paraId="00D7B12F" w14:textId="2128D00D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lastRenderedPageBreak/>
        <w:t xml:space="preserve"> Ability to build and maintain relationships and networks with diverse range of stakeholders on</w:t>
      </w: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</w:t>
      </w:r>
      <w:r w:rsidRPr="0084706E">
        <w:rPr>
          <w:rFonts w:ascii="Bookman Old Style" w:eastAsia="Times New Roman" w:hAnsi="Bookman Old Style" w:cs="Segoe UI"/>
          <w:sz w:val="24"/>
          <w:szCs w:val="24"/>
        </w:rPr>
        <w:t>often complex, conflicting and ambiguous issues.</w:t>
      </w:r>
    </w:p>
    <w:p w14:paraId="6DB4F751" w14:textId="77777777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Personal integrity, sound judgement and an honest and ethical approach</w:t>
      </w:r>
    </w:p>
    <w:p w14:paraId="337114A4" w14:textId="579B0246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Experience working with complex, ambiguous and risky issues, and applying judgements to those</w:t>
      </w: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</w:t>
      </w:r>
      <w:r w:rsidRPr="0084706E">
        <w:rPr>
          <w:rFonts w:ascii="Bookman Old Style" w:eastAsia="Times New Roman" w:hAnsi="Bookman Old Style" w:cs="Segoe UI"/>
          <w:sz w:val="24"/>
          <w:szCs w:val="24"/>
        </w:rPr>
        <w:t>issues</w:t>
      </w:r>
    </w:p>
    <w:p w14:paraId="1431B2B2" w14:textId="77777777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Track record of creating practical solutions to complex and ambiguous problems</w:t>
      </w:r>
    </w:p>
    <w:p w14:paraId="51A10558" w14:textId="77777777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Experience leading others in terms of coaching and mentoring</w:t>
      </w:r>
    </w:p>
    <w:p w14:paraId="2956E107" w14:textId="77777777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Numerically literate and ability to link to policy analysis </w:t>
      </w:r>
    </w:p>
    <w:p w14:paraId="1E2C3A7A" w14:textId="77777777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Strong learning agility</w:t>
      </w:r>
    </w:p>
    <w:p w14:paraId="21CC0E66" w14:textId="45FF6132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Excellent </w:t>
      </w:r>
      <w:r w:rsidRPr="0084706E">
        <w:rPr>
          <w:rFonts w:ascii="Bookman Old Style" w:eastAsia="Times New Roman" w:hAnsi="Bookman Old Style" w:cs="Segoe UI"/>
          <w:sz w:val="24"/>
          <w:szCs w:val="24"/>
        </w:rPr>
        <w:t>organizational</w:t>
      </w: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skills</w:t>
      </w:r>
    </w:p>
    <w:p w14:paraId="2C511BC0" w14:textId="77777777" w:rsidR="0084706E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Ability to obtain an appropriate security clearance</w:t>
      </w:r>
    </w:p>
    <w:p w14:paraId="3F11DF6E" w14:textId="3EA24D2C" w:rsidR="00560CE9" w:rsidRPr="0084706E" w:rsidRDefault="0084706E" w:rsidP="0084706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4706E">
        <w:rPr>
          <w:rFonts w:ascii="Bookman Old Style" w:eastAsia="Times New Roman" w:hAnsi="Bookman Old Style" w:cs="Segoe UI"/>
          <w:sz w:val="24"/>
          <w:szCs w:val="24"/>
        </w:rPr>
        <w:t xml:space="preserve"> Understanding of the machinery of government (desirable but not essential) </w:t>
      </w:r>
      <w:r w:rsidRPr="0084706E">
        <w:rPr>
          <w:rFonts w:ascii="Bookman Old Style" w:eastAsia="Times New Roman" w:hAnsi="Bookman Old Style" w:cs="Segoe UI"/>
          <w:sz w:val="24"/>
          <w:szCs w:val="24"/>
        </w:rPr>
        <w:cr/>
      </w:r>
    </w:p>
    <w:p w14:paraId="2BB563AB" w14:textId="77777777" w:rsidR="00560CE9" w:rsidRPr="0084706E" w:rsidRDefault="00560CE9" w:rsidP="00560CE9">
      <w:pPr>
        <w:shd w:val="clear" w:color="auto" w:fill="FFFFFF"/>
        <w:spacing w:after="120" w:line="307" w:lineRule="atLeast"/>
        <w:textAlignment w:val="baseline"/>
        <w:rPr>
          <w:rFonts w:ascii="Bookman Old Style" w:eastAsia="Times New Roman" w:hAnsi="Bookman Old Style" w:cs="Segoe UI"/>
          <w:sz w:val="24"/>
          <w:szCs w:val="24"/>
        </w:rPr>
      </w:pPr>
    </w:p>
    <w:p w14:paraId="68BD4F64" w14:textId="77777777" w:rsidR="00D47B1F" w:rsidRPr="0084706E" w:rsidRDefault="00D47B1F">
      <w:pPr>
        <w:rPr>
          <w:rFonts w:ascii="Bookman Old Style" w:hAnsi="Bookman Old Style"/>
          <w:sz w:val="24"/>
          <w:szCs w:val="24"/>
        </w:rPr>
      </w:pPr>
    </w:p>
    <w:sectPr w:rsidR="00D47B1F" w:rsidRPr="00847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7C78"/>
    <w:multiLevelType w:val="hybridMultilevel"/>
    <w:tmpl w:val="95C632EC"/>
    <w:lvl w:ilvl="0" w:tplc="D83637D4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0558"/>
    <w:multiLevelType w:val="hybridMultilevel"/>
    <w:tmpl w:val="701C6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51EE"/>
    <w:multiLevelType w:val="multilevel"/>
    <w:tmpl w:val="CC02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E12F56"/>
    <w:multiLevelType w:val="hybridMultilevel"/>
    <w:tmpl w:val="12967AA8"/>
    <w:lvl w:ilvl="0" w:tplc="D83637D4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57278"/>
    <w:multiLevelType w:val="multilevel"/>
    <w:tmpl w:val="5912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D421C5"/>
    <w:multiLevelType w:val="hybridMultilevel"/>
    <w:tmpl w:val="997EF37A"/>
    <w:lvl w:ilvl="0" w:tplc="D83637D4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263F6"/>
    <w:multiLevelType w:val="multilevel"/>
    <w:tmpl w:val="33AE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E9"/>
    <w:rsid w:val="00560CE9"/>
    <w:rsid w:val="007F200C"/>
    <w:rsid w:val="0084706E"/>
    <w:rsid w:val="00D47B1F"/>
    <w:rsid w:val="00E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2BF9"/>
  <w15:chartTrackingRefBased/>
  <w15:docId w15:val="{6423A75E-7EA2-4E70-A3CC-1A02D7BA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0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C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60CE9"/>
    <w:rPr>
      <w:color w:val="0000FF"/>
      <w:u w:val="single"/>
    </w:rPr>
  </w:style>
  <w:style w:type="character" w:customStyle="1" w:styleId="hardreadability">
    <w:name w:val="hardreadability"/>
    <w:basedOn w:val="DefaultParagraphFont"/>
    <w:rsid w:val="00560CE9"/>
  </w:style>
  <w:style w:type="character" w:customStyle="1" w:styleId="vaguephrase">
    <w:name w:val="vaguephrase"/>
    <w:basedOn w:val="DefaultParagraphFont"/>
    <w:rsid w:val="00560CE9"/>
  </w:style>
  <w:style w:type="character" w:customStyle="1" w:styleId="adverb">
    <w:name w:val="adverb"/>
    <w:basedOn w:val="DefaultParagraphFont"/>
    <w:rsid w:val="00560CE9"/>
  </w:style>
  <w:style w:type="paragraph" w:styleId="ListParagraph">
    <w:name w:val="List Paragraph"/>
    <w:basedOn w:val="Normal"/>
    <w:uiPriority w:val="34"/>
    <w:qFormat/>
    <w:rsid w:val="0084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Yogesh Naidu</cp:lastModifiedBy>
  <cp:revision>3</cp:revision>
  <dcterms:created xsi:type="dcterms:W3CDTF">2019-10-08T13:59:00Z</dcterms:created>
  <dcterms:modified xsi:type="dcterms:W3CDTF">2019-11-21T09:07:00Z</dcterms:modified>
</cp:coreProperties>
</file>