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2D17B" w14:textId="77777777" w:rsidR="00663B7A" w:rsidRPr="008C103E" w:rsidRDefault="00663B7A" w:rsidP="00663B7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C103E">
        <w:rPr>
          <w:rFonts w:ascii="Bookman Old Style" w:hAnsi="Bookman Old Style"/>
          <w:b/>
          <w:bCs/>
          <w:sz w:val="32"/>
          <w:szCs w:val="32"/>
        </w:rPr>
        <w:t>Veterinar</w:t>
      </w:r>
      <w:bookmarkStart w:id="0" w:name="_GoBack"/>
      <w:bookmarkEnd w:id="0"/>
      <w:r w:rsidRPr="008C103E">
        <w:rPr>
          <w:rFonts w:ascii="Bookman Old Style" w:hAnsi="Bookman Old Style"/>
          <w:b/>
          <w:bCs/>
          <w:sz w:val="32"/>
          <w:szCs w:val="32"/>
        </w:rPr>
        <w:t>ian job description</w:t>
      </w:r>
    </w:p>
    <w:p w14:paraId="42B1AA9A" w14:textId="77777777" w:rsidR="00663B7A" w:rsidRPr="008C103E" w:rsidRDefault="00663B7A" w:rsidP="00663B7A">
      <w:pPr>
        <w:rPr>
          <w:rFonts w:ascii="Bookman Old Style" w:hAnsi="Bookman Old Style"/>
          <w:b/>
          <w:sz w:val="24"/>
          <w:szCs w:val="24"/>
        </w:rPr>
      </w:pPr>
      <w:r w:rsidRPr="008C103E">
        <w:rPr>
          <w:rFonts w:ascii="Bookman Old Style" w:hAnsi="Bookman Old Style"/>
          <w:b/>
          <w:sz w:val="24"/>
          <w:szCs w:val="24"/>
        </w:rPr>
        <w:t>Job brief</w:t>
      </w:r>
    </w:p>
    <w:p w14:paraId="7A8D57D4" w14:textId="77777777" w:rsidR="008C103E" w:rsidRPr="008C103E" w:rsidRDefault="008C103E" w:rsidP="00663B7A">
      <w:p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 xml:space="preserve">Responsible for daily care of all surgical patients, ensuring all clinic staff members are adhering to proper pre-, peri- and post-operative care of patients. During designated training sessions, responsible for training participants in all aspects of patient care and efficient/safe clinic practices, maintaining a professional and friendly manner </w:t>
      </w:r>
      <w:proofErr w:type="gramStart"/>
      <w:r w:rsidRPr="008C103E">
        <w:rPr>
          <w:rFonts w:ascii="Bookman Old Style" w:hAnsi="Bookman Old Style"/>
          <w:sz w:val="24"/>
          <w:szCs w:val="24"/>
        </w:rPr>
        <w:t>at all times</w:t>
      </w:r>
      <w:proofErr w:type="gramEnd"/>
    </w:p>
    <w:p w14:paraId="49103A66" w14:textId="368A8140" w:rsidR="00663B7A" w:rsidRPr="008C103E" w:rsidRDefault="00663B7A" w:rsidP="00663B7A">
      <w:pPr>
        <w:rPr>
          <w:rFonts w:ascii="Bookman Old Style" w:hAnsi="Bookman Old Style"/>
          <w:b/>
          <w:sz w:val="24"/>
          <w:szCs w:val="24"/>
        </w:rPr>
      </w:pPr>
      <w:r w:rsidRPr="008C103E">
        <w:rPr>
          <w:rFonts w:ascii="Bookman Old Style" w:hAnsi="Bookman Old Style"/>
          <w:b/>
          <w:sz w:val="24"/>
          <w:szCs w:val="24"/>
        </w:rPr>
        <w:t>Responsibilities</w:t>
      </w:r>
    </w:p>
    <w:p w14:paraId="3D5586E4" w14:textId="77777777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Provides compassionate care to patients.</w:t>
      </w:r>
    </w:p>
    <w:p w14:paraId="392F7B17" w14:textId="598BC68B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Works with owners to set practice medical policies and procedures; performs all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duties in accordance with them.</w:t>
      </w:r>
    </w:p>
    <w:p w14:paraId="16016229" w14:textId="2FDF63E6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 xml:space="preserve">Performs physical examinations using preliminary </w:t>
      </w:r>
      <w:proofErr w:type="spellStart"/>
      <w:r w:rsidRPr="008C103E">
        <w:rPr>
          <w:rFonts w:ascii="Bookman Old Style" w:hAnsi="Bookman Old Style"/>
          <w:sz w:val="24"/>
          <w:szCs w:val="24"/>
        </w:rPr>
        <w:t>date</w:t>
      </w:r>
      <w:proofErr w:type="spellEnd"/>
      <w:r w:rsidRPr="008C103E">
        <w:rPr>
          <w:rFonts w:ascii="Bookman Old Style" w:hAnsi="Bookman Old Style"/>
          <w:sz w:val="24"/>
          <w:szCs w:val="24"/>
        </w:rPr>
        <w:t xml:space="preserve"> provided by the veterinary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technicians; diagnoses physical condition and presents diagnostic and treatment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alternatives to the client.</w:t>
      </w:r>
    </w:p>
    <w:p w14:paraId="27599959" w14:textId="78B026BD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Performs medical, surgical and dental procedures; provides emergency services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in accordance with hospital policy.</w:t>
      </w:r>
    </w:p>
    <w:p w14:paraId="187040CC" w14:textId="10375C67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Promptly and accurately updates client records.</w:t>
      </w:r>
    </w:p>
    <w:p w14:paraId="39C2CBE4" w14:textId="7AE396E5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Plans and carries out a significant program of personal medical continuing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education.</w:t>
      </w:r>
    </w:p>
    <w:p w14:paraId="44A167BA" w14:textId="1C6BBED4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Takes time to communicate effectively with clients, presenting them with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treatment alternatives and being sensitive to their emotional as well as financial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status.</w:t>
      </w:r>
    </w:p>
    <w:p w14:paraId="6A1B4697" w14:textId="7DA486D5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Sets an example for the staff in dealing with clients; promotes the concept of the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client-centered environment.</w:t>
      </w:r>
    </w:p>
    <w:p w14:paraId="6ABF9DFC" w14:textId="376CC48E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Helps to develop new programs and processes that meet clients’ changing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needs.</w:t>
      </w:r>
    </w:p>
    <w:p w14:paraId="4276A4AE" w14:textId="547C5420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Supervises veterinary technicians; works with them to assess their current skill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level and to plan and implement their continuing education and growth; regularly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schedules performance reviews.</w:t>
      </w:r>
    </w:p>
    <w:p w14:paraId="0FF14309" w14:textId="7DAFE7D3" w:rsidR="008C103E" w:rsidRPr="008C103E" w:rsidRDefault="008C103E" w:rsidP="008C103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 xml:space="preserve">Delivers in-house medical training to the support staff. </w:t>
      </w:r>
    </w:p>
    <w:p w14:paraId="7CDE0478" w14:textId="4DF6CBB2" w:rsidR="00663B7A" w:rsidRPr="008C103E" w:rsidRDefault="00663B7A" w:rsidP="008C103E">
      <w:pPr>
        <w:rPr>
          <w:rFonts w:ascii="Bookman Old Style" w:hAnsi="Bookman Old Style"/>
          <w:b/>
          <w:sz w:val="24"/>
          <w:szCs w:val="24"/>
        </w:rPr>
      </w:pPr>
      <w:r w:rsidRPr="008C103E">
        <w:rPr>
          <w:rFonts w:ascii="Bookman Old Style" w:hAnsi="Bookman Old Style"/>
          <w:b/>
          <w:sz w:val="24"/>
          <w:szCs w:val="24"/>
        </w:rPr>
        <w:t>Requirements</w:t>
      </w:r>
    </w:p>
    <w:p w14:paraId="146F94E3" w14:textId="30CCF952" w:rsidR="008C103E" w:rsidRPr="008C103E" w:rsidRDefault="008C103E" w:rsidP="008C103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Knowledge of principles, theories and practices of veterinary medicine and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science. Knowledge of the procedures used for receiving, treating, and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scheduling patients, for ordering medical supplies, and requesting laboratory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tests.</w:t>
      </w:r>
    </w:p>
    <w:p w14:paraId="28EB45D5" w14:textId="31720328" w:rsidR="008C103E" w:rsidRPr="008C103E" w:rsidRDefault="008C103E" w:rsidP="008C103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lastRenderedPageBreak/>
        <w:t>The associate must possess the mental and emotional health required for full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utilization of his or her intellectual abilities, the exercise of good judgment, the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prompt completion of all responsibilities and responsibilities attendant to the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diagnosis and care of patients, and the development of mature, sensitive and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effective relationships with clients and the health care team.</w:t>
      </w:r>
    </w:p>
    <w:p w14:paraId="69755FBA" w14:textId="7226B2E9" w:rsidR="008C103E" w:rsidRPr="008C103E" w:rsidRDefault="008C103E" w:rsidP="008C103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Ability to read and interpret documents, including federal and state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regulations,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operating and maintenance instructions, and procedure manuals, medical texts.</w:t>
      </w:r>
    </w:p>
    <w:p w14:paraId="56E647CC" w14:textId="47545F11" w:rsidR="008C103E" w:rsidRPr="008C103E" w:rsidRDefault="008C103E" w:rsidP="008C103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Ability to write reports and correspondences.</w:t>
      </w:r>
    </w:p>
    <w:p w14:paraId="13B91079" w14:textId="5B4CE68B" w:rsidR="008C103E" w:rsidRPr="008C103E" w:rsidRDefault="008C103E" w:rsidP="008C103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Knowledge of the use, care, and storage of veterinary instruments, materials,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and equipment including sterilization techniques for various instruments and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materials.</w:t>
      </w:r>
    </w:p>
    <w:p w14:paraId="6AD49B94" w14:textId="3C8E46EC" w:rsidR="00A15729" w:rsidRPr="008C103E" w:rsidRDefault="008C103E" w:rsidP="008C103E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8C103E">
        <w:rPr>
          <w:rFonts w:ascii="Bookman Old Style" w:hAnsi="Bookman Old Style"/>
          <w:sz w:val="24"/>
          <w:szCs w:val="24"/>
        </w:rPr>
        <w:t>Medicine and Dentistry — Knowledge of the information and techniques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needed to diagnose and treat injuries, diseases, and deformities. This includes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symptoms, treatment alternatives, drug properties and interactions, and</w:t>
      </w:r>
      <w:r w:rsidRPr="008C103E">
        <w:rPr>
          <w:rFonts w:ascii="Bookman Old Style" w:hAnsi="Bookman Old Style"/>
          <w:sz w:val="24"/>
          <w:szCs w:val="24"/>
        </w:rPr>
        <w:t xml:space="preserve"> </w:t>
      </w:r>
      <w:r w:rsidRPr="008C103E">
        <w:rPr>
          <w:rFonts w:ascii="Bookman Old Style" w:hAnsi="Bookman Old Style"/>
          <w:sz w:val="24"/>
          <w:szCs w:val="24"/>
        </w:rPr>
        <w:t>preventive health-care measures.</w:t>
      </w:r>
    </w:p>
    <w:sectPr w:rsidR="00A15729" w:rsidRPr="008C103E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A4E"/>
    <w:multiLevelType w:val="hybridMultilevel"/>
    <w:tmpl w:val="FBDCE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4E208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7CE"/>
    <w:multiLevelType w:val="multilevel"/>
    <w:tmpl w:val="237A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423BF"/>
    <w:multiLevelType w:val="hybridMultilevel"/>
    <w:tmpl w:val="1958C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15729"/>
    <w:multiLevelType w:val="multilevel"/>
    <w:tmpl w:val="ED14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656ED"/>
    <w:multiLevelType w:val="hybridMultilevel"/>
    <w:tmpl w:val="1E388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269A"/>
    <w:multiLevelType w:val="multilevel"/>
    <w:tmpl w:val="45E0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7A"/>
    <w:rsid w:val="002543AA"/>
    <w:rsid w:val="00393513"/>
    <w:rsid w:val="00663B7A"/>
    <w:rsid w:val="007C2AFD"/>
    <w:rsid w:val="008278D2"/>
    <w:rsid w:val="008C103E"/>
    <w:rsid w:val="00A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0F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B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15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55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2019-10-08T14:07:00Z</dcterms:created>
  <dcterms:modified xsi:type="dcterms:W3CDTF">2019-11-21T11:54:00Z</dcterms:modified>
</cp:coreProperties>
</file>