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3CB6F" w14:textId="77777777" w:rsidR="003D341B" w:rsidRPr="00DC6130" w:rsidRDefault="003D341B" w:rsidP="003D341B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DC6130">
        <w:rPr>
          <w:rFonts w:ascii="Bookman Old Style" w:hAnsi="Bookman Old Style"/>
          <w:b/>
          <w:bCs/>
          <w:sz w:val="32"/>
          <w:szCs w:val="32"/>
        </w:rPr>
        <w:t>Payroll Officer Job description</w:t>
      </w:r>
    </w:p>
    <w:p w14:paraId="03F3A8B4" w14:textId="320913BA" w:rsidR="00965986" w:rsidRPr="00DC6130" w:rsidRDefault="00965986" w:rsidP="003D341B">
      <w:pPr>
        <w:rPr>
          <w:rFonts w:ascii="Bookman Old Style" w:hAnsi="Bookman Old Style"/>
          <w:b/>
          <w:sz w:val="24"/>
          <w:szCs w:val="24"/>
        </w:rPr>
      </w:pPr>
      <w:r w:rsidRPr="00DC6130">
        <w:rPr>
          <w:rFonts w:ascii="Bookman Old Style" w:hAnsi="Bookman Old Style"/>
          <w:b/>
          <w:sz w:val="24"/>
          <w:szCs w:val="24"/>
        </w:rPr>
        <w:t>Job brief</w:t>
      </w:r>
    </w:p>
    <w:p w14:paraId="4D2E6F89" w14:textId="370331C2" w:rsidR="003D341B" w:rsidRPr="00DC6130" w:rsidRDefault="00965986" w:rsidP="00965986">
      <w:p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 xml:space="preserve">To deliver identified payroll and people functions and processes, </w:t>
      </w:r>
      <w:proofErr w:type="spellStart"/>
      <w:r w:rsidRPr="00DC6130">
        <w:rPr>
          <w:rFonts w:ascii="Bookman Old Style" w:hAnsi="Bookman Old Style"/>
          <w:sz w:val="24"/>
          <w:szCs w:val="24"/>
        </w:rPr>
        <w:t>focussing</w:t>
      </w:r>
      <w:proofErr w:type="spellEnd"/>
      <w:r w:rsidRPr="00DC6130">
        <w:rPr>
          <w:rFonts w:ascii="Bookman Old Style" w:hAnsi="Bookman Old Style"/>
          <w:sz w:val="24"/>
          <w:szCs w:val="24"/>
        </w:rPr>
        <w:t xml:space="preserve"> on attention to detail, solutions and proactive, open communication to ensure that the employee and volunteer journey is streamlined, positive and in line with legal and other standards. </w:t>
      </w:r>
    </w:p>
    <w:p w14:paraId="0979BB0E" w14:textId="77777777" w:rsidR="003D341B" w:rsidRPr="00DC6130" w:rsidRDefault="003D341B" w:rsidP="003D341B">
      <w:pPr>
        <w:rPr>
          <w:rFonts w:ascii="Bookman Old Style" w:hAnsi="Bookman Old Style"/>
          <w:b/>
          <w:sz w:val="24"/>
          <w:szCs w:val="24"/>
        </w:rPr>
      </w:pPr>
      <w:r w:rsidRPr="00DC6130">
        <w:rPr>
          <w:rFonts w:ascii="Bookman Old Style" w:hAnsi="Bookman Old Style"/>
          <w:b/>
          <w:sz w:val="24"/>
          <w:szCs w:val="24"/>
        </w:rPr>
        <w:t>Responsibilities</w:t>
      </w:r>
    </w:p>
    <w:p w14:paraId="6CB96D8D" w14:textId="199849BB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 xml:space="preserve">Preparation of the monthly payroll </w:t>
      </w:r>
      <w:proofErr w:type="gramStart"/>
      <w:r w:rsidRPr="00DC6130">
        <w:rPr>
          <w:rFonts w:ascii="Bookman Old Style" w:hAnsi="Bookman Old Style"/>
          <w:sz w:val="24"/>
          <w:szCs w:val="24"/>
        </w:rPr>
        <w:t>including:</w:t>
      </w:r>
      <w:proofErr w:type="gramEnd"/>
      <w:r w:rsidRPr="00DC6130">
        <w:rPr>
          <w:rFonts w:ascii="Bookman Old Style" w:hAnsi="Bookman Old Style"/>
          <w:sz w:val="24"/>
          <w:szCs w:val="24"/>
        </w:rPr>
        <w:t xml:space="preserve"> extracting the hours worked Department’s hours book and other hourly</w:t>
      </w:r>
      <w:r w:rsidRPr="00DC6130">
        <w:rPr>
          <w:rFonts w:ascii="Bookman Old Style" w:hAnsi="Bookman Old Style"/>
          <w:sz w:val="24"/>
          <w:szCs w:val="24"/>
        </w:rPr>
        <w:t xml:space="preserve"> </w:t>
      </w:r>
      <w:r w:rsidRPr="00DC6130">
        <w:rPr>
          <w:rFonts w:ascii="Bookman Old Style" w:hAnsi="Bookman Old Style"/>
          <w:sz w:val="24"/>
          <w:szCs w:val="24"/>
        </w:rPr>
        <w:t>paid employees who use time sheets; inputting the required information into the</w:t>
      </w:r>
      <w:r w:rsidRPr="00DC6130">
        <w:rPr>
          <w:rFonts w:ascii="Bookman Old Style" w:hAnsi="Bookman Old Style"/>
          <w:sz w:val="24"/>
          <w:szCs w:val="24"/>
        </w:rPr>
        <w:t xml:space="preserve"> </w:t>
      </w:r>
      <w:r w:rsidRPr="00DC6130">
        <w:rPr>
          <w:rFonts w:ascii="Bookman Old Style" w:hAnsi="Bookman Old Style"/>
          <w:sz w:val="24"/>
          <w:szCs w:val="24"/>
        </w:rPr>
        <w:t xml:space="preserve">Payroll Bureau portal; checking the payroll; distributing </w:t>
      </w:r>
      <w:proofErr w:type="spellStart"/>
      <w:r w:rsidRPr="00DC6130">
        <w:rPr>
          <w:rFonts w:ascii="Bookman Old Style" w:hAnsi="Bookman Old Style"/>
          <w:sz w:val="24"/>
          <w:szCs w:val="24"/>
        </w:rPr>
        <w:t>payslips</w:t>
      </w:r>
      <w:proofErr w:type="spellEnd"/>
      <w:r w:rsidRPr="00DC6130">
        <w:rPr>
          <w:rFonts w:ascii="Bookman Old Style" w:hAnsi="Bookman Old Style"/>
          <w:sz w:val="24"/>
          <w:szCs w:val="24"/>
        </w:rPr>
        <w:t>; month end</w:t>
      </w:r>
      <w:r w:rsidRPr="00DC6130">
        <w:rPr>
          <w:rFonts w:ascii="Bookman Old Style" w:hAnsi="Bookman Old Style"/>
          <w:sz w:val="24"/>
          <w:szCs w:val="24"/>
        </w:rPr>
        <w:t xml:space="preserve"> </w:t>
      </w:r>
      <w:r w:rsidRPr="00DC6130">
        <w:rPr>
          <w:rFonts w:ascii="Bookman Old Style" w:hAnsi="Bookman Old Style"/>
          <w:sz w:val="24"/>
          <w:szCs w:val="24"/>
        </w:rPr>
        <w:t>reporting and reconciliations.</w:t>
      </w:r>
    </w:p>
    <w:p w14:paraId="1BA14E8E" w14:textId="59B93331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Ensuring Real Time Information reports are made in accordance with HMRC</w:t>
      </w:r>
      <w:r w:rsidRPr="00DC6130">
        <w:rPr>
          <w:rFonts w:ascii="Bookman Old Style" w:hAnsi="Bookman Old Style"/>
          <w:sz w:val="24"/>
          <w:szCs w:val="24"/>
        </w:rPr>
        <w:t xml:space="preserve"> </w:t>
      </w:r>
      <w:r w:rsidRPr="00DC6130">
        <w:rPr>
          <w:rFonts w:ascii="Bookman Old Style" w:hAnsi="Bookman Old Style"/>
          <w:sz w:val="24"/>
          <w:szCs w:val="24"/>
        </w:rPr>
        <w:t>deadlines.</w:t>
      </w:r>
    </w:p>
    <w:p w14:paraId="006C105F" w14:textId="78BBF048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Ensuring the calculation of all salary deductions are made accurately and that</w:t>
      </w:r>
      <w:r w:rsidRPr="00DC6130">
        <w:rPr>
          <w:rFonts w:ascii="Bookman Old Style" w:hAnsi="Bookman Old Style"/>
          <w:sz w:val="24"/>
          <w:szCs w:val="24"/>
        </w:rPr>
        <w:t xml:space="preserve"> </w:t>
      </w:r>
      <w:r w:rsidRPr="00DC6130">
        <w:rPr>
          <w:rFonts w:ascii="Bookman Old Style" w:hAnsi="Bookman Old Style"/>
          <w:sz w:val="24"/>
          <w:szCs w:val="24"/>
        </w:rPr>
        <w:t>payments to the appropriate authorities are made on a timely basis.</w:t>
      </w:r>
    </w:p>
    <w:p w14:paraId="7E6092A0" w14:textId="7BAD134D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Working with the Payroll Bureau to ensure that the pension schemes are</w:t>
      </w:r>
      <w:r w:rsidRPr="00DC6130">
        <w:rPr>
          <w:rFonts w:ascii="Bookman Old Style" w:hAnsi="Bookman Old Style"/>
          <w:sz w:val="24"/>
          <w:szCs w:val="24"/>
        </w:rPr>
        <w:t xml:space="preserve"> </w:t>
      </w:r>
      <w:r w:rsidRPr="00DC6130">
        <w:rPr>
          <w:rFonts w:ascii="Bookman Old Style" w:hAnsi="Bookman Old Style"/>
          <w:sz w:val="24"/>
          <w:szCs w:val="24"/>
        </w:rPr>
        <w:t>administered in accordance with the relevant schemes’ specifications.</w:t>
      </w:r>
    </w:p>
    <w:p w14:paraId="59E601EE" w14:textId="32796D65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Process the Monthly Data Collection for Pensions.</w:t>
      </w:r>
    </w:p>
    <w:p w14:paraId="67E4E066" w14:textId="6A3F6B18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Maintenance of Auto Enrolment as per the legislation.</w:t>
      </w:r>
    </w:p>
    <w:p w14:paraId="52819A32" w14:textId="5B569D98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Maintenance of all salary records to meet statutory requirements.</w:t>
      </w:r>
    </w:p>
    <w:p w14:paraId="510554A4" w14:textId="55FAA2C9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Yearend</w:t>
      </w:r>
      <w:r w:rsidRPr="00DC6130">
        <w:rPr>
          <w:rFonts w:ascii="Bookman Old Style" w:hAnsi="Bookman Old Style"/>
          <w:sz w:val="24"/>
          <w:szCs w:val="24"/>
        </w:rPr>
        <w:t xml:space="preserve"> processing.</w:t>
      </w:r>
    </w:p>
    <w:p w14:paraId="6C3FF269" w14:textId="7500E2C8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Liaising with Heads of Departments in order to ensure that all relevant</w:t>
      </w:r>
      <w:r w:rsidRPr="00DC6130">
        <w:rPr>
          <w:rFonts w:ascii="Bookman Old Style" w:hAnsi="Bookman Old Style"/>
          <w:sz w:val="24"/>
          <w:szCs w:val="24"/>
        </w:rPr>
        <w:t xml:space="preserve"> </w:t>
      </w:r>
      <w:r w:rsidRPr="00DC6130">
        <w:rPr>
          <w:rFonts w:ascii="Bookman Old Style" w:hAnsi="Bookman Old Style"/>
          <w:sz w:val="24"/>
          <w:szCs w:val="24"/>
        </w:rPr>
        <w:t>documentation is received and processed relating to New Starters, Leavers and any</w:t>
      </w:r>
      <w:r w:rsidRPr="00DC6130">
        <w:rPr>
          <w:rFonts w:ascii="Bookman Old Style" w:hAnsi="Bookman Old Style"/>
          <w:sz w:val="24"/>
          <w:szCs w:val="24"/>
        </w:rPr>
        <w:t xml:space="preserve"> </w:t>
      </w:r>
      <w:r w:rsidRPr="00DC6130">
        <w:rPr>
          <w:rFonts w:ascii="Bookman Old Style" w:hAnsi="Bookman Old Style"/>
          <w:sz w:val="24"/>
          <w:szCs w:val="24"/>
        </w:rPr>
        <w:t>other contractual changes.</w:t>
      </w:r>
    </w:p>
    <w:p w14:paraId="6C4396E9" w14:textId="303B6BF8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Calculation of employees’ entitlement.</w:t>
      </w:r>
    </w:p>
    <w:p w14:paraId="65828838" w14:textId="7A218885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Ensuring the accurate and timely completion of annual pension returns for the</w:t>
      </w:r>
      <w:r w:rsidRPr="00DC6130">
        <w:rPr>
          <w:rFonts w:ascii="Bookman Old Style" w:hAnsi="Bookman Old Style"/>
          <w:sz w:val="24"/>
          <w:szCs w:val="24"/>
        </w:rPr>
        <w:t xml:space="preserve"> </w:t>
      </w:r>
      <w:r w:rsidRPr="00DC6130">
        <w:rPr>
          <w:rFonts w:ascii="Bookman Old Style" w:hAnsi="Bookman Old Style"/>
          <w:sz w:val="24"/>
          <w:szCs w:val="24"/>
        </w:rPr>
        <w:t>Pension Scheme and the Pension Fund.</w:t>
      </w:r>
    </w:p>
    <w:p w14:paraId="27453850" w14:textId="1F20C67C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Liaising with Pension Administrators</w:t>
      </w:r>
    </w:p>
    <w:p w14:paraId="258E0C23" w14:textId="3A95D055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Dealing with routine pay and pension queries from staff.</w:t>
      </w:r>
    </w:p>
    <w:p w14:paraId="55746199" w14:textId="026E8D70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Attend relevant regional or national meetings.</w:t>
      </w:r>
    </w:p>
    <w:p w14:paraId="6CD0FDFA" w14:textId="21A984AF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Attend relevant training courses to keep up to date with legislation and processes.</w:t>
      </w:r>
    </w:p>
    <w:p w14:paraId="28AC4008" w14:textId="09584C64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 xml:space="preserve">Assist with </w:t>
      </w:r>
      <w:proofErr w:type="spellStart"/>
      <w:r w:rsidRPr="00DC6130">
        <w:rPr>
          <w:rFonts w:ascii="Bookman Old Style" w:hAnsi="Bookman Old Style"/>
          <w:sz w:val="24"/>
          <w:szCs w:val="24"/>
        </w:rPr>
        <w:t>adhoc</w:t>
      </w:r>
      <w:proofErr w:type="spellEnd"/>
      <w:r w:rsidRPr="00DC6130">
        <w:rPr>
          <w:rFonts w:ascii="Bookman Old Style" w:hAnsi="Bookman Old Style"/>
          <w:sz w:val="24"/>
          <w:szCs w:val="24"/>
        </w:rPr>
        <w:t xml:space="preserve"> investigations and reports.</w:t>
      </w:r>
    </w:p>
    <w:p w14:paraId="73212F12" w14:textId="1D4453A9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lastRenderedPageBreak/>
        <w:t>Manage the Voucher Scheme.</w:t>
      </w:r>
    </w:p>
    <w:p w14:paraId="39380549" w14:textId="3723C383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Provide Departmental absence reports to the HR Officer monthly</w:t>
      </w:r>
      <w:r w:rsidRPr="00DC6130">
        <w:rPr>
          <w:rFonts w:ascii="Bookman Old Style" w:hAnsi="Bookman Old Style"/>
          <w:sz w:val="24"/>
          <w:szCs w:val="24"/>
        </w:rPr>
        <w:t xml:space="preserve"> </w:t>
      </w:r>
      <w:r w:rsidRPr="00DC6130">
        <w:rPr>
          <w:rFonts w:ascii="Bookman Old Style" w:hAnsi="Bookman Old Style"/>
          <w:sz w:val="24"/>
          <w:szCs w:val="24"/>
        </w:rPr>
        <w:t>basis detailing reasons for absence.</w:t>
      </w:r>
    </w:p>
    <w:p w14:paraId="7F847D49" w14:textId="1877360E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Arrange for petty cash floats and issuing petty cash to students and staff at agreed</w:t>
      </w:r>
      <w:r w:rsidRPr="00DC6130">
        <w:rPr>
          <w:rFonts w:ascii="Bookman Old Style" w:hAnsi="Bookman Old Style"/>
          <w:sz w:val="24"/>
          <w:szCs w:val="24"/>
        </w:rPr>
        <w:t xml:space="preserve"> </w:t>
      </w:r>
      <w:r w:rsidRPr="00DC6130">
        <w:rPr>
          <w:rFonts w:ascii="Bookman Old Style" w:hAnsi="Bookman Old Style"/>
          <w:sz w:val="24"/>
          <w:szCs w:val="24"/>
        </w:rPr>
        <w:t>times throughout the School day.</w:t>
      </w:r>
    </w:p>
    <w:p w14:paraId="34D22879" w14:textId="15791F38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Manage petty cash payments for the School and Library including banking petty</w:t>
      </w:r>
      <w:r w:rsidRPr="00DC6130">
        <w:rPr>
          <w:rFonts w:ascii="Bookman Old Style" w:hAnsi="Bookman Old Style"/>
          <w:sz w:val="24"/>
          <w:szCs w:val="24"/>
        </w:rPr>
        <w:t xml:space="preserve"> </w:t>
      </w:r>
      <w:r w:rsidRPr="00DC6130">
        <w:rPr>
          <w:rFonts w:ascii="Bookman Old Style" w:hAnsi="Bookman Old Style"/>
          <w:sz w:val="24"/>
          <w:szCs w:val="24"/>
        </w:rPr>
        <w:t>cash on a regular basis.</w:t>
      </w:r>
    </w:p>
    <w:p w14:paraId="2B864399" w14:textId="09E4BD46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Book-keeping service for including all</w:t>
      </w:r>
      <w:r w:rsidRPr="00DC6130">
        <w:rPr>
          <w:rFonts w:ascii="Bookman Old Style" w:hAnsi="Bookman Old Style"/>
          <w:sz w:val="24"/>
          <w:szCs w:val="24"/>
        </w:rPr>
        <w:t xml:space="preserve"> </w:t>
      </w:r>
      <w:r w:rsidRPr="00DC6130">
        <w:rPr>
          <w:rFonts w:ascii="Bookman Old Style" w:hAnsi="Bookman Old Style"/>
          <w:sz w:val="24"/>
          <w:szCs w:val="24"/>
        </w:rPr>
        <w:t>cheque payments, updating the Nominal Ledger and carrying out monthly bank</w:t>
      </w:r>
      <w:r w:rsidRPr="00DC6130">
        <w:rPr>
          <w:rFonts w:ascii="Bookman Old Style" w:hAnsi="Bookman Old Style"/>
          <w:sz w:val="24"/>
          <w:szCs w:val="24"/>
        </w:rPr>
        <w:t xml:space="preserve"> </w:t>
      </w:r>
      <w:r w:rsidRPr="00DC6130">
        <w:rPr>
          <w:rFonts w:ascii="Bookman Old Style" w:hAnsi="Bookman Old Style"/>
          <w:sz w:val="24"/>
          <w:szCs w:val="24"/>
        </w:rPr>
        <w:t>and other reconciliations.</w:t>
      </w:r>
    </w:p>
    <w:p w14:paraId="58DC0F36" w14:textId="00FFFC0D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Process the invoices and deal with relevant queries.</w:t>
      </w:r>
    </w:p>
    <w:p w14:paraId="0D40612A" w14:textId="077BBAFF" w:rsidR="00965986" w:rsidRPr="00DC6130" w:rsidRDefault="0087110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Deputies</w:t>
      </w:r>
      <w:r w:rsidR="00965986" w:rsidRPr="00DC6130">
        <w:rPr>
          <w:rFonts w:ascii="Bookman Old Style" w:hAnsi="Bookman Old Style"/>
          <w:sz w:val="24"/>
          <w:szCs w:val="24"/>
        </w:rPr>
        <w:t xml:space="preserve"> for the Finance Officer in case of holiday or absence.</w:t>
      </w:r>
    </w:p>
    <w:p w14:paraId="53B1B604" w14:textId="60498B41" w:rsidR="00965986" w:rsidRPr="00DC6130" w:rsidRDefault="00965986" w:rsidP="0096598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Any other duty or duties required to the efficient and effective</w:t>
      </w:r>
      <w:r w:rsidRPr="00DC6130">
        <w:rPr>
          <w:rFonts w:ascii="Bookman Old Style" w:hAnsi="Bookman Old Style"/>
          <w:sz w:val="24"/>
          <w:szCs w:val="24"/>
        </w:rPr>
        <w:t xml:space="preserve"> </w:t>
      </w:r>
      <w:r w:rsidRPr="00DC6130">
        <w:rPr>
          <w:rFonts w:ascii="Bookman Old Style" w:hAnsi="Bookman Old Style"/>
          <w:sz w:val="24"/>
          <w:szCs w:val="24"/>
        </w:rPr>
        <w:t>administration of the School.</w:t>
      </w:r>
    </w:p>
    <w:p w14:paraId="2807D9CF" w14:textId="141DBB93" w:rsidR="003D341B" w:rsidRPr="00DC6130" w:rsidRDefault="003D341B" w:rsidP="00965986">
      <w:pPr>
        <w:rPr>
          <w:rFonts w:ascii="Bookman Old Style" w:hAnsi="Bookman Old Style"/>
          <w:b/>
          <w:sz w:val="24"/>
          <w:szCs w:val="24"/>
        </w:rPr>
      </w:pPr>
      <w:r w:rsidRPr="00DC6130">
        <w:rPr>
          <w:rFonts w:ascii="Bookman Old Style" w:hAnsi="Bookman Old Style"/>
          <w:b/>
          <w:sz w:val="24"/>
          <w:szCs w:val="24"/>
        </w:rPr>
        <w:t>Requirements</w:t>
      </w:r>
    </w:p>
    <w:p w14:paraId="4D5BDD19" w14:textId="4D821EE2" w:rsidR="00DC6130" w:rsidRPr="00DC6130" w:rsidRDefault="00DC6130" w:rsidP="00DC6130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Experience in performing payroll and/or</w:t>
      </w:r>
      <w:r w:rsidRPr="00DC6130">
        <w:rPr>
          <w:rFonts w:ascii="Bookman Old Style" w:hAnsi="Bookman Old Style"/>
          <w:sz w:val="24"/>
          <w:szCs w:val="24"/>
        </w:rPr>
        <w:t xml:space="preserve"> </w:t>
      </w:r>
      <w:r w:rsidRPr="00DC6130">
        <w:rPr>
          <w:rFonts w:ascii="Bookman Old Style" w:hAnsi="Bookman Old Style"/>
          <w:sz w:val="24"/>
          <w:szCs w:val="24"/>
        </w:rPr>
        <w:t>administration functions.</w:t>
      </w:r>
    </w:p>
    <w:p w14:paraId="583DDCE6" w14:textId="76109AFE" w:rsidR="00DC6130" w:rsidRPr="00DC6130" w:rsidRDefault="00DC6130" w:rsidP="00DC6130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Ability to work as part of a team.</w:t>
      </w:r>
      <w:bookmarkStart w:id="0" w:name="_GoBack"/>
      <w:bookmarkEnd w:id="0"/>
    </w:p>
    <w:p w14:paraId="58505512" w14:textId="2BDAC237" w:rsidR="00DC6130" w:rsidRPr="00DC6130" w:rsidRDefault="00DC6130" w:rsidP="00DC6130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 xml:space="preserve">Ability to </w:t>
      </w:r>
      <w:r w:rsidRPr="00DC6130">
        <w:rPr>
          <w:rFonts w:ascii="Bookman Old Style" w:hAnsi="Bookman Old Style"/>
          <w:sz w:val="24"/>
          <w:szCs w:val="24"/>
        </w:rPr>
        <w:t>self-manage</w:t>
      </w:r>
      <w:r w:rsidRPr="00DC6130">
        <w:rPr>
          <w:rFonts w:ascii="Bookman Old Style" w:hAnsi="Bookman Old Style"/>
          <w:sz w:val="24"/>
          <w:szCs w:val="24"/>
        </w:rPr>
        <w:t xml:space="preserve"> and meet deadlines.</w:t>
      </w:r>
    </w:p>
    <w:p w14:paraId="506E07A0" w14:textId="5FDE843E" w:rsidR="00DC6130" w:rsidRPr="00DC6130" w:rsidRDefault="00DC6130" w:rsidP="00DC6130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Ability to maintain a high level of</w:t>
      </w:r>
      <w:r w:rsidRPr="00DC6130">
        <w:rPr>
          <w:rFonts w:ascii="Bookman Old Style" w:hAnsi="Bookman Old Style"/>
          <w:sz w:val="24"/>
          <w:szCs w:val="24"/>
        </w:rPr>
        <w:t xml:space="preserve"> </w:t>
      </w:r>
      <w:r w:rsidRPr="00DC6130">
        <w:rPr>
          <w:rFonts w:ascii="Bookman Old Style" w:hAnsi="Bookman Old Style"/>
          <w:sz w:val="24"/>
          <w:szCs w:val="24"/>
        </w:rPr>
        <w:t>confidentiality.</w:t>
      </w:r>
    </w:p>
    <w:p w14:paraId="282756A6" w14:textId="02EEBD8D" w:rsidR="00DC6130" w:rsidRPr="00DC6130" w:rsidRDefault="00DC6130" w:rsidP="00DC6130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Sound computing/data entry skills.</w:t>
      </w:r>
    </w:p>
    <w:p w14:paraId="0833E9C3" w14:textId="68ED3018" w:rsidR="00DC6130" w:rsidRPr="00DC6130" w:rsidRDefault="00DC6130" w:rsidP="00DC6130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Good written and oral communication skills.</w:t>
      </w:r>
    </w:p>
    <w:p w14:paraId="4CA147EB" w14:textId="457FF7B9" w:rsidR="00DC6130" w:rsidRPr="00DC6130" w:rsidRDefault="00DC6130" w:rsidP="00DC6130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Attention to detail and capacity to problem</w:t>
      </w:r>
      <w:r w:rsidRPr="00DC6130">
        <w:rPr>
          <w:rFonts w:ascii="Bookman Old Style" w:hAnsi="Bookman Old Style"/>
          <w:sz w:val="24"/>
          <w:szCs w:val="24"/>
        </w:rPr>
        <w:t xml:space="preserve"> </w:t>
      </w:r>
      <w:r w:rsidRPr="00DC6130">
        <w:rPr>
          <w:rFonts w:ascii="Bookman Old Style" w:hAnsi="Bookman Old Style"/>
          <w:sz w:val="24"/>
          <w:szCs w:val="24"/>
        </w:rPr>
        <w:t>solve.</w:t>
      </w:r>
    </w:p>
    <w:p w14:paraId="5217410F" w14:textId="662C6F85" w:rsidR="00DC6130" w:rsidRPr="00DC6130" w:rsidRDefault="00DC6130" w:rsidP="00DC6130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Knowledge of relevant awards and agreements.</w:t>
      </w:r>
    </w:p>
    <w:p w14:paraId="4A2D3634" w14:textId="7058D5CE" w:rsidR="00DC6130" w:rsidRPr="00DC6130" w:rsidRDefault="00DC6130" w:rsidP="00DC6130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Relevant qualifications in Payroll/Human Resources</w:t>
      </w:r>
      <w:r w:rsidRPr="00DC6130">
        <w:rPr>
          <w:rFonts w:ascii="Bookman Old Style" w:hAnsi="Bookman Old Style"/>
          <w:sz w:val="24"/>
          <w:szCs w:val="24"/>
        </w:rPr>
        <w:t xml:space="preserve"> </w:t>
      </w:r>
      <w:r w:rsidRPr="00DC6130">
        <w:rPr>
          <w:rFonts w:ascii="Bookman Old Style" w:hAnsi="Bookman Old Style"/>
          <w:sz w:val="24"/>
          <w:szCs w:val="24"/>
        </w:rPr>
        <w:t>Management.</w:t>
      </w:r>
    </w:p>
    <w:p w14:paraId="6244EE3D" w14:textId="6DB82D92" w:rsidR="00A15729" w:rsidRPr="00DC6130" w:rsidRDefault="00DC6130" w:rsidP="00DC6130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C6130">
        <w:rPr>
          <w:rFonts w:ascii="Bookman Old Style" w:hAnsi="Bookman Old Style"/>
          <w:sz w:val="24"/>
          <w:szCs w:val="24"/>
        </w:rPr>
        <w:t>Knowledge of</w:t>
      </w:r>
      <w:r w:rsidRPr="00DC6130">
        <w:rPr>
          <w:rFonts w:ascii="Bookman Old Style" w:hAnsi="Bookman Old Style"/>
          <w:sz w:val="24"/>
          <w:szCs w:val="24"/>
        </w:rPr>
        <w:t xml:space="preserve"> </w:t>
      </w:r>
      <w:r w:rsidRPr="00DC6130">
        <w:rPr>
          <w:rFonts w:ascii="Bookman Old Style" w:hAnsi="Bookman Old Style"/>
          <w:sz w:val="24"/>
          <w:szCs w:val="24"/>
        </w:rPr>
        <w:t>accountancy principles and procedures.</w:t>
      </w:r>
    </w:p>
    <w:sectPr w:rsidR="00A15729" w:rsidRPr="00DC6130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39F"/>
    <w:multiLevelType w:val="hybridMultilevel"/>
    <w:tmpl w:val="6CB862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50FB"/>
    <w:multiLevelType w:val="multilevel"/>
    <w:tmpl w:val="D6E6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B076B1"/>
    <w:multiLevelType w:val="hybridMultilevel"/>
    <w:tmpl w:val="66A64AB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8449C5"/>
    <w:multiLevelType w:val="multilevel"/>
    <w:tmpl w:val="B948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3D663E"/>
    <w:multiLevelType w:val="hybridMultilevel"/>
    <w:tmpl w:val="2892D09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051017"/>
    <w:multiLevelType w:val="multilevel"/>
    <w:tmpl w:val="D6A8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B3395F"/>
    <w:multiLevelType w:val="hybridMultilevel"/>
    <w:tmpl w:val="4080BB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1B"/>
    <w:rsid w:val="002543AA"/>
    <w:rsid w:val="003D341B"/>
    <w:rsid w:val="003E7981"/>
    <w:rsid w:val="00496B8A"/>
    <w:rsid w:val="008278D2"/>
    <w:rsid w:val="00871106"/>
    <w:rsid w:val="00965986"/>
    <w:rsid w:val="00A43206"/>
    <w:rsid w:val="00D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46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4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5260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8137">
          <w:marLeft w:val="5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6</cp:revision>
  <dcterms:created xsi:type="dcterms:W3CDTF">2019-10-08T13:48:00Z</dcterms:created>
  <dcterms:modified xsi:type="dcterms:W3CDTF">2019-11-21T05:23:00Z</dcterms:modified>
</cp:coreProperties>
</file>