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32"/>
          <w:szCs w:val="32"/>
        </w:rPr>
      </w:pPr>
      <w:r w:rsidDel="00000000" w:rsidR="00000000" w:rsidRPr="00000000">
        <w:rPr>
          <w:b w:val="1"/>
          <w:color w:val="000000"/>
          <w:sz w:val="32"/>
          <w:szCs w:val="32"/>
          <w:rtl w:val="0"/>
        </w:rPr>
        <w:t xml:space="preserve">ફિલ્મ નિર્માતાઓ અને વિતરકો વચ્ચે કરાર</w:t>
      </w:r>
    </w:p>
    <w:p w:rsidR="00000000" w:rsidDel="00000000" w:rsidP="00000000" w:rsidRDefault="00000000" w:rsidRPr="00000000" w14:paraId="00000002">
      <w:pPr>
        <w:shd w:fill="ffffff" w:val="clear"/>
        <w:spacing w:after="240" w:line="240" w:lineRule="auto"/>
        <w:jc w:val="center"/>
        <w:rPr>
          <w:color w:val="000000"/>
        </w:rPr>
      </w:pPr>
      <w:r w:rsidDel="00000000" w:rsidR="00000000" w:rsidRPr="00000000">
        <w:rPr>
          <w:rtl w:val="0"/>
        </w:rPr>
      </w:r>
    </w:p>
    <w:p w:rsidR="00000000" w:rsidDel="00000000" w:rsidP="00000000" w:rsidRDefault="00000000" w:rsidRPr="00000000" w14:paraId="00000003">
      <w:pPr>
        <w:spacing w:line="360" w:lineRule="auto"/>
        <w:jc w:val="both"/>
        <w:rPr>
          <w:color w:val="000000"/>
          <w:highlight w:val="white"/>
        </w:rPr>
      </w:pPr>
      <w:r w:rsidDel="00000000" w:rsidR="00000000" w:rsidRPr="00000000">
        <w:rPr>
          <w:color w:val="000000"/>
          <w:highlight w:val="white"/>
          <w:rtl w:val="0"/>
        </w:rPr>
        <w:t xml:space="preserve">આ મેમોરેન્ડમ ઓફ એગ્રીમેન્ટ આના રોજ કરવામાં આવ્યું હતું..................ના દિવસે વર્ષ ................................. ના રામચંદ્રેન વચ્ચે. </w:t>
        <w:br w:type="textWrapping"/>
        <w:br w:type="textWrapping"/>
        <w:br w:type="textWrapping"/>
        <w:br w:type="textWrapping"/>
        <w:t xml:space="preserve">....................... ................................................................ ................................................................ ................................................ ભાગીદારોએ તે પછી નિર્માતાઓને બોલાવ્યા (જે અભિવ્યક્તિ, સિવાય કે સંદર્ભ દ્વારા બાકાત અથવા તેનાથી વિપરીત, તેના/તેમના અનુગામીઓ, એક્ઝિક્યુટર્સ, એડમિનિસ્ટ્રેટર્સ, પ્રતિનિધિઓ અને સોંપણીઓનો સમાવેશ કરવા માટે ગણવામાં આવશે) એક ભાગના</w:t>
      </w:r>
    </w:p>
    <w:p w:rsidR="00000000" w:rsidDel="00000000" w:rsidP="00000000" w:rsidRDefault="00000000" w:rsidRPr="00000000" w14:paraId="00000004">
      <w:pPr>
        <w:spacing w:line="360" w:lineRule="auto"/>
        <w:jc w:val="both"/>
        <w:rPr>
          <w:color w:val="000000"/>
          <w:highlight w:val="white"/>
        </w:rPr>
      </w:pPr>
      <w:r w:rsidDel="00000000" w:rsidR="00000000" w:rsidRPr="00000000">
        <w:rPr>
          <w:color w:val="000000"/>
          <w:highlight w:val="white"/>
          <w:rtl w:val="0"/>
        </w:rPr>
        <w:t xml:space="preserve">અને </w:t>
        <w:br w:type="textWrapping"/>
        <w:br w:type="textWrapping"/>
        <w:br w:type="textWrapping"/>
        <w:br w:type="textWrapping"/>
        <w:t xml:space="preserve">………………………………………………………………………………………………………………… ……………………………………………………………………… ……………………………………………………………… જ્યાં સુધી સંદર્ભ દ્વારા બાકાત અથવા તેનાથી વિપરિત, તેમના પ્રતિનિધિઓ અને સોંપણીઓને સમાવવાનું માનવામાં આવે છે) હવેથી અન્ય ભાગના પક્ષ તરીકે ઓળખવામાં આવે છે; જ્યારે નિર્માતાઓએ મુખ્યત્વે </w:t>
        <w:br w:type="textWrapping"/>
        <w:br w:type="textWrapping"/>
        <w:br w:type="textWrapping"/>
        <w:br w:type="textWrapping"/>
        <w:t xml:space="preserve">ટેલ્ગુ ટોકી પિક્ચર બનાવવાની ગોઠવણ કરી છે જેને અસ્થાયી રૂપે એપ્રોચ કહેવાય છે જેને ................................ દ્વારા લખવામાં આવે છે. .................અને જ્યારે નિર્માતાઓને નાણાકીય મદદ અને સહકારની જરૂર હોય છે અને તેથી આવી સહાય માટે અન્ય ભાગના પક્ષનો સંપર્ક કર્યો હતો અને જ્યારે પક્ષ આ પ્રકારની નાણાકીય સહાય કરવા સંમત થયો હતો નિર્માતાઓને મર્યાદામાં અને તેના પછીના નિયમો અને શરતો પર ગોઠવણ</w:t>
      </w:r>
    </w:p>
    <w:p w:rsidR="00000000" w:rsidDel="00000000" w:rsidP="00000000" w:rsidRDefault="00000000" w:rsidRPr="00000000" w14:paraId="00000005">
      <w:pPr>
        <w:spacing w:line="360" w:lineRule="auto"/>
        <w:jc w:val="both"/>
        <w:rPr>
          <w:color w:val="000000"/>
          <w:highlight w:val="white"/>
        </w:rPr>
      </w:pPr>
      <w:r w:rsidDel="00000000" w:rsidR="00000000" w:rsidRPr="00000000">
        <w:rPr>
          <w:color w:val="000000"/>
          <w:highlight w:val="white"/>
          <w:rtl w:val="0"/>
        </w:rPr>
        <w:t xml:space="preserve">હવે તેથી આ ઇન્ડેન્ટેશન W1TNESSETH નીચે મુજબ છે;</w:t>
      </w:r>
    </w:p>
    <w:p w:rsidR="00000000" w:rsidDel="00000000" w:rsidP="00000000" w:rsidRDefault="00000000" w:rsidRPr="00000000" w14:paraId="00000006">
      <w:pPr>
        <w:spacing w:line="360" w:lineRule="auto"/>
        <w:jc w:val="both"/>
        <w:rPr>
          <w:color w:val="000000"/>
          <w:highlight w:val="white"/>
        </w:rPr>
      </w:pPr>
      <w:r w:rsidDel="00000000" w:rsidR="00000000" w:rsidRPr="00000000">
        <w:rPr>
          <w:color w:val="000000"/>
          <w:highlight w:val="white"/>
          <w:rtl w:val="0"/>
        </w:rPr>
        <w:t xml:space="preserve">1. નિર્માતાઓ ઉપર જણાવેલ ચિત્ર માટે શુટીંગ પૂર્ણ કરવાની બાંયધરી આપે છે ................................. .................................... રૂપિયાની અંદાજિત કિંમત માટે ………………. .......માત્ર, પ્રિન્ટ અને પ્રચાર સાથે ઓછામાં ઓછા ……………………………………… ટોચના કલાકારો સાથે. </w:t>
        <w:br w:type="textWrapping"/>
        <w:br w:type="textWrapping"/>
        <w:t xml:space="preserve">. </w:t>
        <w:br w:type="textWrapping"/>
        <w:br w:type="textWrapping"/>
        <w:t xml:space="preserve">. કરાર પર હસ્તાક્ષર કર્યાની તારીખે રૂ.……………………… રૂ.ના હપ્તા અને રૂ.................. માત્ર પ્રથમ શૂટિંગની તારીખે. નિર્માતાઓએ ….ઉક્ત ચિત્રના અંદાજે પાંચ હજાર ફૂટના સંપાદિત શોટને પ્રથમ શૂટિંગની તારીખથી ……………….મહિનાની અંદર પૂર્ણ કર્યા નથી, તો તે કિસ્સામાં નિર્માતાઓએ રૂ.........ની વધુ રકમ પણ જમા કરાવવાની રહેશે. ……………… પક્ષ સાથે સુરક્ષા તરીકે. આ રીતે જમા કરવામાં આવેલી રકમ નિર્માતાઓની ક્રેડિટમાં રહેશે અને ઉપર જણાવ્યા મુજબ છેલ્લી જમા કરાવવાની તારીખથી … મહિના સુધીમાં તેમને પરત કરવામાં આવશે. 4. </w:t>
        <w:br w:type="textWrapping"/>
        <w:br w:type="textWrapping"/>
        <w:t xml:space="preserve">ઉપર જણાવેલ તેલ્ગુ ટોકી પિક્ચરના નિર્માણ/સંપૂર્ણતા માટે પક્ષ નિર્માતાઓને રૂ . ………….............. નીચેની રીતે ચૂકવવાપાત્ર: </w:t>
        <w:br w:type="textWrapping"/>
        <w:br w:type="textWrapping"/>
        <w:br w:type="textWrapping"/>
        <w:br w:type="textWrapping"/>
        <w:t xml:space="preserve">(a) પક્ષકાર સ્ટુડિયો, લેબોરેટરી અને કાચી ફિલ્મની વ્યવસ્થા કરશે. ઉપર જણાવેલ ચિત્રના નિર્માતાઓ દ્વારા ઉત્પાદન માટે અને પ્રથમ શૂટિંગ તારીખથી નિર્માતાઓને રકમ ડેબિટ કરીને તેના માટે જરૂરી ખર્ચો ચૂકવવા પડશે, જો કે પાર્ટી ઓછામાં ઓછા નિર્માતાઓને ફાળવણી માટે સ્ટુડિયો સાથે વ્યવસ્થા કરે. એક મહિનામાં અને દર મહિને ચિત્રની પૂર્ણાહુતિ સુધીના દિવસો અને જ્યારે પણ ફરજિયાત હોય, ત્યારે આ વતી એક ડીડ અથવા દસ્તાવેજો દાખલ કરીને સહી કરવી પડશે જેમાં નિર્માતાઓ પુષ્ટિ કરનાર પક્ષ હશે.</w:t>
      </w:r>
    </w:p>
    <w:p w:rsidR="00000000" w:rsidDel="00000000" w:rsidP="00000000" w:rsidRDefault="00000000" w:rsidRPr="00000000" w14:paraId="00000007">
      <w:pPr>
        <w:spacing w:line="360" w:lineRule="auto"/>
        <w:jc w:val="both"/>
        <w:rPr>
          <w:color w:val="000000"/>
          <w:highlight w:val="white"/>
        </w:rPr>
      </w:pPr>
      <w:r w:rsidDel="00000000" w:rsidR="00000000" w:rsidRPr="00000000">
        <w:rPr>
          <w:color w:val="000000"/>
          <w:highlight w:val="white"/>
          <w:rtl w:val="0"/>
        </w:rPr>
        <w:t xml:space="preserve">(b) નિર્માતાઓ કોઈપણ પ્રયોગશાળામાં આ ફિલ્મના સંપાદન/પ્રક્રિયાની વ્યવસ્થા કરશે. પસંદ કરો અને પક્ષ તેની કિંમત ચૂકવશે અને ઉત્પાદકોને ચૂકવવામાં આવતી રકમ ડેબિટ કરશે. સંપાદકની પસંદગી સંપૂર્ણપણે નિર્માતાઓ પાસે રહેશે. </w:t>
        <w:br w:type="textWrapping"/>
        <w:br w:type="textWrapping"/>
        <w:t xml:space="preserve">(c) કે પક્ષકાર ખર્ચ પૂરા પાડ્યા પછી જેમ જેમ . (a) અને {6} આશરે રૂ. ............... સૌપ્રથમ રૂ.................. ની બાકી રકમ ચૂકવવાની રહેશે. ............. જેથી પ્રોડ્યુસર્સ દ્વારા અને જ્યારે જરૂર પડે ત્યારે હપ્તા દીઠ ઉપરોક્ત ચિત્રના શૂટિંગની પ્રગતિ સાથે ઉતાવળની પ્રિન્ટ સુધી આગળ વધવાની સંમતિ આપવામાં આવી છે, તેમ છતાં, નિર્માતાઓ હકદાર રહેશે નહીં જ્યાં સુધી અને નિર્માતાઓ ઉપરોક્ત આ ચિત્રના આશરે ત્રણ હજાર ફૂટ સંપાદિત શોટ પૂર્ણ ન કરે ત્યાં સુધી પક્ષ પાસેથી આવા કોઈપણ એડવાન્સ પૈસાની માંગણી કરવી.</w:t>
      </w:r>
    </w:p>
    <w:p w:rsidR="00000000" w:rsidDel="00000000" w:rsidP="00000000" w:rsidRDefault="00000000" w:rsidRPr="00000000" w14:paraId="00000008">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line="360" w:lineRule="auto"/>
        <w:jc w:val="both"/>
        <w:rPr>
          <w:color w:val="000000"/>
          <w:highlight w:val="white"/>
        </w:rPr>
      </w:pPr>
      <w:r w:rsidDel="00000000" w:rsidR="00000000" w:rsidRPr="00000000">
        <w:rPr>
          <w:color w:val="000000"/>
          <w:highlight w:val="white"/>
          <w:rtl w:val="0"/>
        </w:rPr>
        <w:t xml:space="preserve">5. તે પછી પક્ષ દ્વારા નિર્માતાઓને આપવામાં આવતી નાણાકીય સહાયને ધ્યાનમાં રાખીને, પક્ષને ઉપરોક્ત ચિત્ર "એપ્રોચ" ના નિર્માતાઓના શેરના ચોખ્ખા સંગ્રહ પર ...... નું કમિશન પ્રાપ્ત થશે.</w:t>
      </w:r>
    </w:p>
    <w:p w:rsidR="00000000" w:rsidDel="00000000" w:rsidP="00000000" w:rsidRDefault="00000000" w:rsidRPr="00000000" w14:paraId="0000000C">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line="360" w:lineRule="auto"/>
        <w:jc w:val="both"/>
        <w:rPr>
          <w:color w:val="000000"/>
          <w:highlight w:val="white"/>
        </w:rPr>
      </w:pPr>
      <w:r w:rsidDel="00000000" w:rsidR="00000000" w:rsidRPr="00000000">
        <w:rPr>
          <w:color w:val="000000"/>
          <w:highlight w:val="white"/>
          <w:rtl w:val="0"/>
        </w:rPr>
        <w:t xml:space="preserve">6. એ કે પક્ષ લક્ષણમાં ઉપરોક્ત ચિત્રનો એકમાત્ર વિતરક હશે અને તે ચિત્રના અધિકારો, વિશેષાધિકારો અને લાભો ધરાવશે અને પક્ષ દ્વારા અગાઉથી મંજૂર કરવામાં આવશે ત્યાં સુધી તેના પર પ્રથમ ચાર્જ રહેશે. ઉત્પાદકો અથવા તેમના અધિકૃત એજન્ટ દ્વારા. </w:t>
        <w:br w:type="textWrapping"/>
        <w:br w:type="textWrapping"/>
        <w:br w:type="textWrapping"/>
        <w:br w:type="textWrapping"/>
        <w:t xml:space="preserve">7. પાર્ટીએ આ ચિત્રનું જાહેર પ્રદર્શન ગોઠવવાનું કામ હાથ ધર્યું ....................... …………………………….માં ઘરો, એટલે કે, ઉત્તરમાં એક અને દક્ષિણમાં એક અને ……………………….. વિસ્તારના શહેરની મ્યુનિસિપલ હદની બહારના ચાર મકાનો અને આવક તે નીચે મુજબ વિતરિત કરવામાં આવશે- </w:t>
        <w:br w:type="textWrapping"/>
        <w:br w:type="textWrapping"/>
        <w:br w:type="textWrapping"/>
        <w:br w:type="textWrapping"/>
        <w:t xml:space="preserve">( i ) કપાત કર્યા પછી ……………………………………………………………… નિર્માતાના હિસ્સા પર ચોખ્ખી વસૂલાતના પક્ષનું કમિશન , પક્ષ તેના મુખ્યને ફડચામાં લેવા માટે તેમાંથી સિલકમાંથી ……………………………… .. કાપશે. કરવામાં આવેલ એડવાન્સિસની રકમ અને બાકીની રકમ ………………………….ની તારીખથી પ્રાપ્ત સ્ટેટમેન્ટ કલેક્શન દીઠ માસિક દર્શાવતા ઉત્પાદકોને અથવા તેના અધિકૃત એજન્ટ, વ્યક્તિઓ અથવા કંપનીને સીધા જ ચૂકવવાપાત્ર રહેશે . મુક્તિ </w:t>
        <w:br w:type="textWrapping"/>
        <w:br w:type="textWrapping"/>
        <w:br w:type="textWrapping"/>
        <w:br w:type="textWrapping"/>
        <w:t xml:space="preserve">8. જો જાહેરમાં પ્રદર્શિત કર્યા પછી ઉપરોક્ત ચિત્રના વેચાણની કાર્યવાહી બે વર્ષ સુધીમાં પક્ષના બાકી લેણાંને આવરી લેતી નથી, તો ઉત્પાદકો વતી આ કરારના હસ્તાક્ષરકર્તા બાકીની અવાસ્તવિક રકમ પક્ષને ચૂકવવા માટે અલગ-અલગ અને સંયુક્ત રીતે જવાબદાર રહેશે. અને જ્યારે તેમ કરવાનું કહેવામાં આવે તો પક્ષ દ્વારા ઉક્ત ફિલ્મનું સંતોષકારક શોષણ કરવામાં આવે.</w:t>
      </w:r>
    </w:p>
    <w:p w:rsidR="00000000" w:rsidDel="00000000" w:rsidP="00000000" w:rsidRDefault="00000000" w:rsidRPr="00000000" w14:paraId="00000010">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9. તે ઉત્પાદકો આ વેપારમાં જરૂરી હિસાબો/કાગળો રૂઢિગત રાખશે અને પક્ષ કાર્યાલયના સમય દરમિયાન કોઈપણ સમયે ત્યાંથી યોગ્ય નિરીક્ષણ અને નકલો અથવા અર્ક લઈ જશે. એકાઉન્ટનું માસિક સ્ટેટમેન્ટ રજૂ કરવું જોઈએ</w:t>
      </w:r>
      <w:r w:rsidDel="00000000" w:rsidR="00000000" w:rsidRPr="00000000">
        <w:rPr>
          <w:b w:val="1"/>
          <w:color w:val="000000"/>
          <w:highlight w:val="white"/>
          <w:rtl w:val="0"/>
        </w:rPr>
        <w:t xml:space="preserve"> </w:t>
      </w:r>
      <w:r w:rsidDel="00000000" w:rsidR="00000000" w:rsidRPr="00000000">
        <w:rPr>
          <w:color w:val="000000"/>
          <w:highlight w:val="white"/>
          <w:rtl w:val="0"/>
        </w:rPr>
        <w:t xml:space="preserve">પાર્ટીમાં નિર્માતાઓ દ્વારા. </w:t>
        <w:br w:type="textWrapping"/>
        <w:br w:type="textWrapping"/>
        <w:br w:type="textWrapping"/>
        <w:br w:type="textWrapping"/>
        <w:t xml:space="preserve">10. કે નિર્માતાઓ CL સાથે અનુરૂપ પ્રથમ શૂટિંગની તારીખ સુધીમાં ………ની અંદર ઉક્ત ફિલ્મની પૂર્ણતા/નિર્માણ હાથ ધરે છે . 4(c) ઉપર જણાવેલ</w:t>
      </w:r>
    </w:p>
    <w:p w:rsidR="00000000" w:rsidDel="00000000" w:rsidP="00000000" w:rsidRDefault="00000000" w:rsidRPr="00000000" w14:paraId="00000013">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line="360" w:lineRule="auto"/>
        <w:jc w:val="both"/>
        <w:rPr>
          <w:color w:val="000000"/>
          <w:highlight w:val="white"/>
        </w:rPr>
      </w:pPr>
      <w:r w:rsidDel="00000000" w:rsidR="00000000" w:rsidRPr="00000000">
        <w:rPr>
          <w:color w:val="000000"/>
          <w:highlight w:val="white"/>
          <w:rtl w:val="0"/>
        </w:rPr>
        <w:t xml:space="preserve">(a) નિર્માતાઓ રૂ.ની બાકી રકમ માટે લોન એકત્ર કરવાનો અધિકાર ભોગવશે. ……………………… અથવા ઉપરોક્ત મુજબ પક્ષ દ્વારા ઉન્નત કરવા માટે રૂ. ……………………… ની રકમ ઉપર અને ઉપરના ચિત્રને પૂર્ણ કરવા માટે જરૂરી ગણવામાં આવે છે અને પક્ષને કોઈ વાંધો હશે નહીં તે અને તે વ્યવહારમાં પુષ્ટિ કરનાર પક્ષ તરીકે ઉમેરવામાં આવશે.</w:t>
      </w:r>
    </w:p>
    <w:p w:rsidR="00000000" w:rsidDel="00000000" w:rsidP="00000000" w:rsidRDefault="00000000" w:rsidRPr="00000000" w14:paraId="00000017">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line="360" w:lineRule="auto"/>
        <w:jc w:val="both"/>
        <w:rPr>
          <w:color w:val="000000"/>
          <w:highlight w:val="white"/>
        </w:rPr>
      </w:pPr>
      <w:r w:rsidDel="00000000" w:rsidR="00000000" w:rsidRPr="00000000">
        <w:rPr>
          <w:color w:val="000000"/>
          <w:highlight w:val="white"/>
          <w:rtl w:val="0"/>
        </w:rPr>
        <w:t xml:space="preserve">(b) તે પક્ષ નિર્માતાઓના સ્પષ્ટ કરાર વિના ચિત્રને ચાર્જ, ગીરો અથવા અનુમાનિત ન કરવાની બાંયધરી આપે છે.</w:t>
      </w:r>
    </w:p>
    <w:p w:rsidR="00000000" w:rsidDel="00000000" w:rsidP="00000000" w:rsidRDefault="00000000" w:rsidRPr="00000000" w14:paraId="0000001A">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line="360" w:lineRule="auto"/>
        <w:jc w:val="both"/>
        <w:rPr>
          <w:color w:val="000000"/>
          <w:highlight w:val="white"/>
        </w:rPr>
      </w:pPr>
      <w:r w:rsidDel="00000000" w:rsidR="00000000" w:rsidRPr="00000000">
        <w:rPr>
          <w:color w:val="000000"/>
          <w:highlight w:val="white"/>
          <w:rtl w:val="0"/>
        </w:rPr>
        <w:t xml:space="preserve">11. જો નિર્માતાઓ આ કરાર દ્વારા દાખલ કરાયેલી કોઈપણ શરતો/શરતોનું પાલન ન કરે તો, વિતરકને ચિત્ર પૂર્ણ કરવાનો અધિકાર રહેશે અને નિર્માતાઓ દ્વારા ચૂકવવામાં આવેલા નાણાં ચિત્રના પ્રકાશન પછી અને રીલિઝિંગ ગૃહોમાંથી પક્ષ દ્વારા ચૂકવવામાં આવશે. . </w:t>
        <w:br w:type="textWrapping"/>
        <w:br w:type="textWrapping"/>
        <w:br w:type="textWrapping"/>
        <w:br w:type="textWrapping"/>
        <w:t xml:space="preserve">12. જો પક્ષ આ કરારની શરતો/શરતોનું પાલન ન કરે, તો નિર્માતાઓ યોગ્ય લાગે તેવા સ્ત્રોતમાંથી ચિત્ર પૂર્ણ કરવાનો અધિકાર સહન કરશે અને વિતરક તરીકે પક્ષને રદ કરશે અને અન્ય વિતરકની નિમણૂક કરવાનો અને એડવાન્સ સ્વીકારવાનો અધિકાર પણ ધરાવશે. અન્ય સ્ત્રોતોમાંથી અને પક્ષ દ્વારા આટલા અદ્યતન નાણાં તેમને રિલીઝ ગૃહોમાંથી ચિત્ર પ્રકાશિત કર્યા પછી ચૂકવવામાં આવશે. </w:t>
        <w:br w:type="textWrapping"/>
        <w:br w:type="textWrapping"/>
        <w:br w:type="textWrapping"/>
        <w:br w:type="textWrapping"/>
        <w:t xml:space="preserve">13. જો કોઈપણ પક્ષ કરારના અધિનિયમો અનુસાર કાર્ય કરતું નથી, તો પીડિત પક્ષ પ્રથમ વિવાદિત મુદ્દાઓ પરસ્પર અને સૌહાર્દપૂર્ણ રીતે નક્કી કરવાનો પ્રયાસ કરે છે, જો આમાં નિષ્ફળ જાય તો વિવાદિત મુદ્દાને આર્બિટ્રેશન એન્ડ કોન્સિલિએશન એક્ટ 1996ના કાયદા અનુસાર આર્બિટ્રેશનમાં મોકલવામાં આવશે. જો , આર્બિટ્રેટર મેડોસ ઉલ્લેખિત મુદ્દા પર નિર્ણય અથવા પુરસ્કાર આપતા નથી, તો સંબંધિત પક્ષકારો યોગ્ય કાનૂની કાર્યવાહીનો આશરો લઈને વિવાદનો નિર્ણય કરી શકે છે.</w:t>
      </w:r>
    </w:p>
    <w:p w:rsidR="00000000" w:rsidDel="00000000" w:rsidP="00000000" w:rsidRDefault="00000000" w:rsidRPr="00000000" w14:paraId="0000001E">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0">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line="360" w:lineRule="auto"/>
        <w:jc w:val="both"/>
        <w:rPr>
          <w:color w:val="000000"/>
          <w:highlight w:val="white"/>
        </w:rPr>
      </w:pPr>
      <w:r w:rsidDel="00000000" w:rsidR="00000000" w:rsidRPr="00000000">
        <w:rPr>
          <w:color w:val="000000"/>
          <w:highlight w:val="white"/>
          <w:rtl w:val="0"/>
        </w:rPr>
        <w:t xml:space="preserve">સાક્ષી તરીકે, પક્ષકારોએ આ ____________ ના _________ દિવસે તેમના હાથ સેટ કર્યા છે. </w:t>
        <w:br w:type="textWrapping"/>
        <w:br w:type="textWrapping"/>
        <w:br w:type="textWrapping"/>
        <w:br w:type="textWrapping"/>
        <w:t xml:space="preserve">તારીખ: </w:t>
        <w:br w:type="textWrapping"/>
        <w:br w:type="textWrapping"/>
        <w:br w:type="textWrapping"/>
        <w:br w:type="textWrapping"/>
        <w:t xml:space="preserve">સ્થળ: </w:t>
        <w:br w:type="textWrapping"/>
        <w:br w:type="textWrapping"/>
        <w:br w:type="textWrapping"/>
        <w:br w:type="textWrapping"/>
        <w:t xml:space="preserve">સાક્ષી:- </w:t>
        <w:br w:type="textWrapping"/>
        <w:br w:type="textWrapping"/>
        <w:br w:type="textWrapping"/>
        <w:br w:type="textWrapping"/>
        <w:t xml:space="preserve">1. પ્રથમ ભાગનો પક્ષ</w:t>
      </w:r>
    </w:p>
    <w:p w:rsidR="00000000" w:rsidDel="00000000" w:rsidP="00000000" w:rsidRDefault="00000000" w:rsidRPr="00000000" w14:paraId="00000022">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4">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color w:val="000000"/>
          <w:highlight w:val="white"/>
          <w:rtl w:val="0"/>
        </w:rPr>
        <w:t xml:space="preserve">2. બીજા ભાગની પાર્ટી</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2A9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E74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LHqx3DvI2k/Eyt30LMIXjmsBw==">CgMxLjAyCGguZ2pkZ3hzOAByITFMaldqNmhxQVZnMm9Wd0lHOW9oWkIyWlAxWktFaktqZQ==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2018-02-24T15:29:00Z</dcterms:created>
  <dc:creator>Lenovo</dc:creator>
</cp:coreProperties>
</file>