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07CC6">
        <w:rPr>
          <w:rFonts w:ascii="Arial" w:eastAsia="Times New Roman" w:hAnsi="Arial" w:cs="Arial"/>
          <w:b/>
          <w:bCs/>
          <w:color w:val="000000"/>
          <w:sz w:val="20"/>
          <w:szCs w:val="20"/>
        </w:rPr>
        <w:t xml:space="preserve">जहाजाच्या </w:t>
      </w:r>
      <w:r xmlns:w="http://schemas.openxmlformats.org/wordprocessingml/2006/main" w:rsidRPr="00E07CC6">
        <w:rPr>
          <w:rFonts w:ascii="Arial" w:eastAsia="Times New Roman" w:hAnsi="Arial" w:cs="Arial"/>
          <w:b/>
          <w:bCs/>
          <w:color w:val="000000"/>
          <w:sz w:val="20"/>
          <w:szCs w:val="20"/>
        </w:rPr>
        <w:t xml:space="preserve">विक्रीसाठी करार</w:t>
      </w:r>
      <w:bookmarkStart xmlns:w="http://schemas.openxmlformats.org/wordprocessingml/2006/main" w:id="0" w:name="_GoBack"/>
      <w:bookmarkEnd xmlns:w="http://schemas.openxmlformats.org/wordprocessingml/2006/main" w:id="0"/>
    </w:p>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येथे </w:t>
      </w:r>
      <w:proofErr xmlns:w="http://schemas.openxmlformats.org/wordprocessingml/2006/main" w:type="gramEnd"/>
      <w:r xmlns:w="http://schemas.openxmlformats.org/wordprocessingml/2006/main" w:rsidRPr="00E07CC6">
        <w:rPr>
          <w:rFonts w:ascii="Arial" w:eastAsia="Times New Roman" w:hAnsi="Arial" w:cs="Arial"/>
          <w:color w:val="000000"/>
          <w:sz w:val="20"/>
          <w:szCs w:val="20"/>
        </w:rPr>
        <w:t xml:space="preserve">करार केला आहे.</w:t>
      </w:r>
      <w:proofErr xmlns:w="http://schemas.openxmlformats.org/wordprocessingml/2006/main" w:type="gramStart"/>
      <w:r xmlns:w="http://schemas.openxmlformats.org/wordprocessingml/2006/main" w:rsidRPr="00E07CC6">
        <w:rPr>
          <w:rFonts w:ascii="Arial" w:eastAsia="Times New Roman" w:hAnsi="Arial" w:cs="Arial"/>
          <w:color w:val="000000"/>
          <w:sz w:val="20"/>
          <w:szCs w:val="20"/>
        </w:rPr>
        <w:t xml:space="preserve"> ......... चा </w:t>
      </w:r>
      <w:proofErr xmlns:w="http://schemas.openxmlformats.org/wordprocessingml/2006/main" w:type="gramStart"/>
      <w:r xmlns:w="http://schemas.openxmlformats.org/wordprocessingml/2006/main" w:rsidRPr="00E07CC6">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E07CC6">
        <w:rPr>
          <w:rFonts w:ascii="Arial" w:eastAsia="Times New Roman" w:hAnsi="Arial" w:cs="Arial"/>
          <w:color w:val="000000"/>
          <w:sz w:val="20"/>
          <w:szCs w:val="20"/>
        </w:rPr>
        <w:t xml:space="preserve">M/s दरम्यान एबी अँड कंपनी लि., कंपनी कायदा, 1956 अंतर्गत नोंदणीकृत कंपनी, तिचे नोंदणीकृत कार्यालय ................ येथे आहे. भाग आणि M/s. XYZ &amp; Co. Ltd., या कायद्यांतर्गत नोंदणीकृत असलेली आणि तिचे नोंदणीकृत कार्यालय .......... येथे असलेली कंपनी यापुढे 'इतर भागाचा खरेदीदार' म्हणून संबोधले जाते.</w:t>
      </w:r>
    </w:p>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जेथे</w:t>
      </w:r>
    </w:p>
    <w:p w:rsidR="00E07CC6" w:rsidRPr="00E07CC6" w:rsidRDefault="00E07CC6" w:rsidP="00E07CC6">
      <w:pPr xmlns:w="http://schemas.openxmlformats.org/wordprocessingml/2006/main">
        <w:spacing w:before="100" w:line="240" w:lineRule="auto"/>
        <w:ind w:left="51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१.</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मालकाकडे ......... येथे बांधलेले ......... वर्गाचे समुद्री जहाज आहे ज्यामध्ये नोंदणीकृत टनेज आणि इतर तपशील आहेत, जे येथे लिखित अनुसूचीमध्ये दिले आहेत.</w:t>
      </w:r>
    </w:p>
    <w:p w:rsidR="00E07CC6" w:rsidRPr="00E07CC6" w:rsidRDefault="00E07CC6" w:rsidP="00E07CC6">
      <w:pPr xmlns:w="http://schemas.openxmlformats.org/wordprocessingml/2006/main">
        <w:spacing w:before="100" w:line="240" w:lineRule="auto"/>
        <w:ind w:left="51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2.</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मालकाने खालील अटी व शर्तींवर हे जहाज खरेदीदारास विकण्यास सहमती दर्शविली आहे.</w:t>
      </w:r>
    </w:p>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आता ते पक्षांमध्ये खालीलप्रमाणे मान्य केले आहे:</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१.</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मालक विकण्यास सहमती देतो आणि खरेदीदार हे जहाज विकत घेण्यास सहमत आहे ज्याचे वर्णन येथे लिहिलेल्या वेळापत्रकात अधिक विशेषतः वर्णन केले आहे, सर्व आवश्यक भागांसह परदेशात आणि किनार्‍यावर आणि वायरलेस आणि इलेक्ट्रॉनिक इंस्टॉलेशन्स आणि नॉटिकल उपकरणांसह, सर्व आवश्यक भागांसह पूर्णपणे सुसज्ज आहे. </w:t>
      </w:r>
      <w:r xmlns:w="http://schemas.openxmlformats.org/wordprocessingml/2006/main" w:rsidRPr="00E07CC6">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E07CC6">
        <w:rPr>
          <w:rFonts w:ascii="Arial" w:eastAsia="Times New Roman" w:hAnsi="Arial" w:cs="Arial"/>
          <w:color w:val="000000"/>
          <w:sz w:val="20"/>
          <w:szCs w:val="20"/>
        </w:rPr>
        <w:t xml:space="preserve">. </w:t>
      </w:r>
      <w:r xmlns:w="http://schemas.openxmlformats.org/wordprocessingml/2006/main" w:rsidRPr="00E07CC6">
        <w:rPr>
          <w:rFonts w:ascii="Arial" w:eastAsia="Times New Roman" w:hAnsi="Arial" w:cs="Arial"/>
          <w:color w:val="000000"/>
          <w:sz w:val="20"/>
          <w:szCs w:val="20"/>
        </w:rPr>
        <w:t xml:space="preserve">ची किंमत </w:t>
      </w:r>
      <w:proofErr xmlns:w="http://schemas.openxmlformats.org/wordprocessingml/2006/main" w:type="spellStart"/>
      <w:r xmlns:w="http://schemas.openxmlformats.org/wordprocessingml/2006/main" w:rsidRPr="00E07CC6">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07CC6">
        <w:rPr>
          <w:rFonts w:ascii="Arial" w:eastAsia="Times New Roman" w:hAnsi="Arial" w:cs="Arial"/>
          <w:color w:val="000000"/>
          <w:sz w:val="20"/>
          <w:szCs w:val="20"/>
        </w:rPr>
        <w:t xml:space="preserve">त्यापैकी </w:t>
      </w:r>
      <w:proofErr xmlns:w="http://schemas.openxmlformats.org/wordprocessingml/2006/main" w:type="gramEnd"/>
      <w:r xmlns:w="http://schemas.openxmlformats.org/wordprocessingml/2006/main" w:rsidRPr="00E07CC6">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E07CC6">
        <w:rPr>
          <w:rFonts w:ascii="Arial" w:eastAsia="Times New Roman" w:hAnsi="Arial" w:cs="Arial"/>
          <w:color w:val="000000"/>
          <w:sz w:val="20"/>
          <w:szCs w:val="20"/>
        </w:rPr>
        <w:t xml:space="preserve">. </w:t>
      </w:r>
      <w:r xmlns:w="http://schemas.openxmlformats.org/wordprocessingml/2006/main" w:rsidRPr="00E07CC6">
        <w:rPr>
          <w:rFonts w:ascii="Arial" w:eastAsia="Times New Roman" w:hAnsi="Arial" w:cs="Arial"/>
          <w:color w:val="000000"/>
          <w:sz w:val="20"/>
          <w:szCs w:val="20"/>
        </w:rPr>
        <w:t xml:space="preserve">_ </w:t>
      </w:r>
      <w:proofErr xmlns:w="http://schemas.openxmlformats.org/wordprocessingml/2006/main" w:type="spellStart"/>
      <w:r xmlns:w="http://schemas.openxmlformats.org/wordprocessingml/2006/main" w:rsidRPr="00E07CC6">
        <w:rPr>
          <w:rFonts w:ascii="Arial" w:eastAsia="Times New Roman" w:hAnsi="Arial" w:cs="Arial"/>
          <w:color w:val="000000"/>
          <w:sz w:val="20"/>
          <w:szCs w:val="20"/>
        </w:rPr>
        <w:t xml:space="preserve">....... खरेदीदाराने या कराराच्या अंमलबजावणीवर मालकाला बयाणा म्हणून आणि त्या किमतीचे अंशतः पेमेंट केले आहे (ज्याची पावती मालकाने कबूल केली आहे) आणि उर्वरित रक्कम ताबा देण्याच्या बदल्यात दिली जाईल. यापुढे म्हटल्याप्रमाणे या जहाजाचे.</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2.</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विक्री ....... दिवशी पूर्ण केली जाईल ...... कराराचा सार आहे.</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3.</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डिलिव्हरीच्या बंदरावर उक्त जहाजाची तपासणी करण्यासाठी मालकाने खरेदीदाराला सर्व सुविधा द्याव्यात, म्हणजे ............ जर तपासणी त्याचा कोणताही भाग न उघडता आणि न टाकता असेल. मालक कोणत्याही खर्चासाठी. तपासणी दरम्यान मालकाने खरेदीदाराला प्रवासासाठी लॉग बुक आणि डेक आणि त्या जहाजाशी संबंधित इतर सर्व कागदपत्रे आणि कागदपत्रे उपलब्ध करून द्यावीत.</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4.</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मालकाने खरेदीदाराला जहाजाच्या तळाशी आणि त्यातील पाण्याच्या पातळीच्या खाली असलेल्या भागांची तपासणी करण्याची परवानगी दिली आहे आणि खरेदीदारास आवश्यक असल्यास, मालकाने हे जहाज बंदरातील कोरड्या गोदीमध्ये ठेवण्याची व्यवस्था केली पाहिजे. वितरण जर रडर, प्रोपेलर, तळ आणि पाण्याखाली जहाजाचे इतर भाग खराब झालेले किंवा सदोष आढळले तर मालकाने त्याच्या खर्चावर आणि खरेदीदाराच्या समाधानासाठी वर्गाचे स्पष्ट प्रमाणपत्र मिळावे म्हणून नुकसान किंवा दोष सुधारले पाहिजेत. जहाज ड्राय डॉकमध्ये ठेवले जात असताना मालक टॅकल करण्याची व्यवस्था करेल आणि काढलेल्या शाफ्टला दोषी ठरवले पाहिजे किंवा दोषपूर्ण आढळले पाहिजे जेणेकरून जहाजाच्या वर्गाच्या स्वच्छ प्रमाणपत्रावर परिणाम होईल आणि त्याचे नूतनीकरण केले जाईल किंवा चांगले केले जाईल. खरेदीदाराच्या किंवा त्याच्या अधिकृत प्रतिनिधीच्या समाधानासाठी मालकाचा खर्च. जहाजाला ड्राय डॉकमध्ये ठेवण्याचा खर्च मालकाकडून काही भाग खराब झालेले किंवा सदोष आढळल्यास ते उचलले जातील अन्यथा खर्च खरेदीदाराकडून केला जाईल.</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५.</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मालकाने खरेदीदाराचे समाधान केले पाहिजे की हे जहाज गहाण ठेवलेले नाही किंवा त्यावर इतर कोणतेही भार नाहीत आणि जहाज फक्त मालकाच्या नावावर नोंदणीकृत आहे आणि त्यात दुसरा कोणीही भागीदार नाही.</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6.</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या जहाजावरील तरतुदी, बंकर, न वापरलेले तेल आणि या जहाजावरील इतर स्टोअर्स आणि त्याचप्रमाणे सुटे भाग, स्पेअर टॅकल आणि शाफ्टसह स्पेस उपकरणे, जहाजावरील किंवा बाहेरील स्पेअर प्रोपेलरसह जहाजाची विक्री केली जाईल. खरेदीदाराच्या तपासणीच्या वेळी अस्तित्वात आहे परंतु या कलमात नमूद केलेल्या वस्तू आणि वरील गोष्टींची किंमत खरेदीदार स्वतंत्रपणे आणि बाजार दराने भरेल.</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७.</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जहाजाची तपासणी केल्यानंतर आणि खरेदीदार जहाजाच्या स्थितीवर समाधानी झाल्यानंतर तसेच मालकाच्या नावावर भारमुक्त आणि विक्रीच्या वर प्रदान केल्याप्रमाणे दावे पूर्ण केले जातील.</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lastRenderedPageBreak xmlns:w="http://schemas.openxmlformats.org/wordprocessingml/2006/main"/>
      </w:r>
      <w:r xmlns:w="http://schemas.openxmlformats.org/wordprocessingml/2006/main" w:rsidRPr="00E07CC6">
        <w:rPr>
          <w:rFonts w:ascii="Arial" w:eastAsia="Times New Roman" w:hAnsi="Arial" w:cs="Arial"/>
          <w:color w:val="000000"/>
          <w:sz w:val="20"/>
          <w:szCs w:val="20"/>
        </w:rPr>
        <w:t xml:space="preserve">8.</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खरेदीदाराने उपरोक्त किमतीची शिल्लक रक्कम आणि बँकेच्या मसुद्याद्वारे उपरोक्त कलम 6 मध्ये प्रदान केल्यानुसार इतर शुल्क भरून आणि मालकाने 'जसे आहे त्याप्रमाणे' या आधारावर या जहाजाचा ताबा खरेदीदारास सुपूर्द केल्यावर विक्री पूर्ण केली जाईल. .</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९.</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जहाजाचा ताबा दिल्यानंतर मालकाला त्याच्या नावावरील जहाजाची नोंदणी शिप रजिस्टरमधून हटवली जाईल आणि असे डिलीट केल्याचे प्रमाणपत्र खरेदीदाराला दिले जाईल. मालकाने भाड्याने, इंजिन, अँकर आणि इतर भागांसाठी प्रमाणपत्रे तसेच मालकाच्या ताब्यातील जहाजाशी संबंधित लॉग बुक्स आणि योजना देखील वितरित केल्या पाहिजेत.</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10.</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मालक याद्वारे करार करतो की हे जहाज कोणत्याही भार आणि दाव्यांपासून मुक्त आहे आणि त्या जहाजावरील सर्व दाव्यांची आणि सर्व नुकसान, नुकसान, खर्च, शुल्क आणि खर्च ज्याद्वारे झालेल्या किंवा सहन केल्या जाऊ शकतात त्याबद्दल खरेदीदारास नुकसान भरपाई आणि नुकसानभरपाई देण्यास सहमत आहे. अशा दाव्यांमुळे खरेदीदार.</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11.</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वरीलप्रमाणे विक्री पूर्ण होईपर्यंत, जहाज मालकाच्या जोखमीवर असेल.</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12.</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हा करार शासनाच्या मान्यतेच्या अधीन आहे. भारताचे जहाज मालकाकडून खरेदीदाराकडे हस्तांतरित करण्यासाठी आणि ज्याच्या मंजुरीसाठी मालक सरकारकडे अर्ज करेल. या तारखेपासून दोन आठवड्यांच्या आत आणि मालकाने सरकारला आवश्यक असलेली सर्व माहिती सादर करावी. अशा मंजुरीसाठी. जर सरकार हस्तांतरणास मान्यता देण्यास नकार दिल्यास हा करार रद्द केला जाईल आणि त्या घटनेत मालकाने बयाणा पैसे त्वरित खरेदीदारास परत करावे आणि प्रत्येक पक्ष या कराराची त्याची किंमत आणि अनुषंगिक रक्कम देईल.</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13.</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जर जहाजाची तपासणी करताना खरेदीदार त्याच्या अटींबद्दल समाधानी नसेल किंवा उक्त जहाजाच्या मालकाचे शीर्षक स्पष्ट आणि निरपेक्ष नसेल किंवा जर या जहाजावर काही भार असेल किंवा हस्तांतरणास प्रतिबंध आढळला असेल तर सरकारच्या नियम किंवा धोरणांतर्गत जहाजाचे. किंवा खरेदीदाराने ते पूर्ण करण्याची तयारी असूनही विक्री पूर्ण करण्यात मालक अयशस्वी झाल्यास, खरेदीदार हा करार पंधरा </w:t>
      </w:r>
      <w:proofErr xmlns:w="http://schemas.openxmlformats.org/wordprocessingml/2006/main" w:type="spellStart"/>
      <w:r xmlns:w="http://schemas.openxmlformats.org/wordprocessingml/2006/main" w:rsidRPr="00E07CC6">
        <w:rPr>
          <w:rFonts w:ascii="Arial" w:eastAsia="Times New Roman" w:hAnsi="Arial" w:cs="Arial"/>
          <w:color w:val="000000"/>
          <w:sz w:val="20"/>
          <w:szCs w:val="20"/>
        </w:rPr>
        <w:t xml:space="preserve">दिवसांच्या नोटीसद्वारे रद्द करण्याचा अधिकार असेल </w:t>
      </w:r>
      <w:proofErr xmlns:w="http://schemas.openxmlformats.org/wordprocessingml/2006/main" w:type="spellEnd"/>
      <w:r xmlns:w="http://schemas.openxmlformats.org/wordprocessingml/2006/main" w:rsidRPr="00E07CC6">
        <w:rPr>
          <w:rFonts w:ascii="Arial" w:eastAsia="Times New Roman" w:hAnsi="Arial" w:cs="Arial"/>
          <w:color w:val="000000"/>
          <w:sz w:val="20"/>
          <w:szCs w:val="20"/>
        </w:rPr>
        <w:t xml:space="preserve">आणि अशा रद्द केल्यावर मालकाने ताबडतोब आणि तोपर्यंत बयाणा रक्कम खरेदीदारास परत करावी. अशा परताव्यावर </w:t>
      </w:r>
      <w:r xmlns:w="http://schemas.openxmlformats.org/wordprocessingml/2006/main" w:rsidRPr="00E07CC6">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E07CC6">
        <w:rPr>
          <w:rFonts w:ascii="Arial" w:eastAsia="Times New Roman" w:hAnsi="Arial" w:cs="Arial"/>
          <w:color w:val="000000"/>
          <w:sz w:val="20"/>
          <w:szCs w:val="20"/>
        </w:rPr>
        <w:t xml:space="preserve">दराने व्याज लागेल </w:t>
      </w:r>
      <w:proofErr xmlns:w="http://schemas.openxmlformats.org/wordprocessingml/2006/main" w:type="spellStart"/>
      <w:r xmlns:w="http://schemas.openxmlformats.org/wordprocessingml/2006/main" w:rsidRPr="00E07CC6">
        <w:rPr>
          <w:rFonts w:ascii="Arial" w:eastAsia="Times New Roman" w:hAnsi="Arial" w:cs="Arial"/>
          <w:color w:val="000000"/>
          <w:sz w:val="20"/>
          <w:szCs w:val="20"/>
        </w:rPr>
        <w:t xml:space="preserve">. .... पेमेंट होईपर्यंत वार्षिक टक्के आणि उक्त जहाजावर शुल्क आकारले जाईल.</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14.</w:t>
      </w:r>
      <w:r xmlns:w="http://schemas.openxmlformats.org/wordprocessingml/2006/main" w:rsidRPr="00E07CC6">
        <w:rPr>
          <w:rFonts w:ascii="Times New Roman" w:eastAsia="Times New Roman" w:hAnsi="Times New Roman" w:cs="Times New Roman"/>
          <w:color w:val="000000"/>
          <w:sz w:val="14"/>
          <w:szCs w:val="14"/>
        </w:rPr>
        <w:t xml:space="preserve">  वरीलपैकी कोणत्याही कारणाशिवाय, खरेदीदार विक्री पूर्ण करण्यात अयशस्वी झाल्यास, मालकास हा करार पंधरा </w:t>
      </w:r>
      <w:r xmlns:w="http://schemas.openxmlformats.org/wordprocessingml/2006/main" w:rsidRPr="00E07CC6">
        <w:rPr>
          <w:rFonts w:ascii="Arial" w:eastAsia="Times New Roman" w:hAnsi="Arial" w:cs="Arial"/>
          <w:color w:val="000000"/>
          <w:sz w:val="20"/>
          <w:szCs w:val="20"/>
        </w:rPr>
        <w:t xml:space="preserve">दिवसांच्या नोटीसद्वारे </w:t>
      </w:r>
      <w:proofErr xmlns:w="http://schemas.openxmlformats.org/wordprocessingml/2006/main" w:type="spellEnd"/>
      <w:r xmlns:w="http://schemas.openxmlformats.org/wordprocessingml/2006/main" w:rsidRPr="00E07CC6">
        <w:rPr>
          <w:rFonts w:ascii="Arial" w:eastAsia="Times New Roman" w:hAnsi="Arial" w:cs="Arial"/>
          <w:color w:val="000000"/>
          <w:sz w:val="20"/>
          <w:szCs w:val="20"/>
        </w:rPr>
        <w:t xml:space="preserve">रद्द करण्याचा अधिकार असेल </w:t>
      </w:r>
      <w:proofErr xmlns:w="http://schemas.openxmlformats.org/wordprocessingml/2006/main" w:type="spellStart"/>
      <w:r xmlns:w="http://schemas.openxmlformats.org/wordprocessingml/2006/main" w:rsidRPr="00E07CC6">
        <w:rPr>
          <w:rFonts w:ascii="Arial" w:eastAsia="Times New Roman" w:hAnsi="Arial" w:cs="Arial"/>
          <w:color w:val="000000"/>
          <w:sz w:val="20"/>
          <w:szCs w:val="20"/>
        </w:rPr>
        <w:t xml:space="preserve">आणि अशा रद्द केल्यावर खरेदीदाराने दिलेले बयाण पैसे मालकाकडे जप्त केले जातील.</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१५.</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येथे जे अन्यथा प्रदान केले आहे त्याच्या अधीन राहून, मुद्रांक शुल्काची किंमत जर काही असेल आणि या कराराचा आनुषंगिक खर्च, प्रत्येक पक्ष त्याच्या कायदेशीर सल्लागाराचा खर्च उचलेल, समान समभागांमध्ये पक्षांकडून खर्च केला जाईल.</w:t>
      </w:r>
    </w:p>
    <w:p w:rsidR="00E07CC6" w:rsidRPr="00E07CC6" w:rsidRDefault="00E07CC6" w:rsidP="00E07CC6">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E07CC6">
        <w:rPr>
          <w:rFonts w:ascii="Arial" w:eastAsia="Times New Roman" w:hAnsi="Arial" w:cs="Arial"/>
          <w:color w:val="000000"/>
          <w:sz w:val="20"/>
          <w:szCs w:val="20"/>
        </w:rPr>
        <w:t xml:space="preserve">16.</w:t>
      </w:r>
      <w:r xmlns:w="http://schemas.openxmlformats.org/wordprocessingml/2006/main" w:rsidRPr="00E07CC6">
        <w:rPr>
          <w:rFonts w:ascii="Times New Roman" w:eastAsia="Times New Roman" w:hAnsi="Times New Roman" w:cs="Times New Roman"/>
          <w:color w:val="000000"/>
          <w:sz w:val="14"/>
          <w:szCs w:val="14"/>
        </w:rPr>
        <w:t xml:space="preserve">  </w:t>
      </w:r>
      <w:r xmlns:w="http://schemas.openxmlformats.org/wordprocessingml/2006/main" w:rsidRPr="00E07CC6">
        <w:rPr>
          <w:rFonts w:ascii="Arial" w:eastAsia="Times New Roman" w:hAnsi="Arial" w:cs="Arial"/>
          <w:color w:val="000000"/>
          <w:sz w:val="20"/>
          <w:szCs w:val="20"/>
        </w:rPr>
        <w:t xml:space="preserve">या कराराशी संबंधित पक्षांमध्ये कोणताही वाद उद्भवल्यास आणि या कराराशी संबंधित कोणत्याही स्वरूपाचा वाद उद्भवल्यास, तो दोन लवादांच्या लवादाकडे संदर्भित केला जाईल, प्रत्येक पक्षाने येथे नियुक्त केला जाईल आणि लवाद लवाद कायद्याद्वारे नियंत्रित केला जाईल. , १९४०.</w:t>
      </w:r>
    </w:p>
    <w:p w:rsidR="00E07CC6" w:rsidRPr="00E07CC6" w:rsidRDefault="00E07CC6" w:rsidP="00E07CC6">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E07CC6">
        <w:rPr>
          <w:rFonts w:ascii="Arial" w:eastAsia="Times New Roman" w:hAnsi="Arial" w:cs="Arial"/>
          <w:b/>
          <w:bCs/>
          <w:color w:val="000000"/>
          <w:sz w:val="20"/>
          <w:szCs w:val="20"/>
        </w:rPr>
        <w:t xml:space="preserve">वर संदर्भित वेळापत्रक:</w:t>
      </w:r>
    </w:p>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07CC6">
        <w:rPr>
          <w:rFonts w:ascii="Arial" w:eastAsia="Times New Roman" w:hAnsi="Arial" w:cs="Arial"/>
          <w:b/>
          <w:bCs/>
          <w:color w:val="000000"/>
          <w:sz w:val="20"/>
          <w:szCs w:val="20"/>
        </w:rPr>
        <w:t xml:space="preserve">साठी स्वाक्षरी केली आणि वितरित केली </w:t>
      </w:r>
      <w:proofErr xmlns:w="http://schemas.openxmlformats.org/wordprocessingml/2006/main" w:type="gramStart"/>
      <w:r xmlns:w="http://schemas.openxmlformats.org/wordprocessingml/2006/main" w:rsidRPr="00E07CC6">
        <w:rPr>
          <w:rFonts w:ascii="Arial" w:eastAsia="Times New Roman" w:hAnsi="Arial" w:cs="Arial"/>
          <w:b/>
          <w:bCs/>
          <w:color w:val="000000"/>
          <w:sz w:val="20"/>
          <w:szCs w:val="20"/>
        </w:rPr>
        <w:t xml:space="preserve">)</w:t>
      </w:r>
      <w:proofErr xmlns:w="http://schemas.openxmlformats.org/wordprocessingml/2006/main" w:type="gramEnd"/>
    </w:p>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E07CC6">
        <w:rPr>
          <w:rFonts w:ascii="Arial" w:eastAsia="Times New Roman" w:hAnsi="Arial" w:cs="Arial"/>
          <w:b/>
          <w:bCs/>
          <w:color w:val="000000"/>
          <w:sz w:val="20"/>
          <w:szCs w:val="20"/>
        </w:rPr>
        <w:t xml:space="preserve">मालक </w:t>
      </w:r>
      <w:proofErr xmlns:w="http://schemas.openxmlformats.org/wordprocessingml/2006/main" w:type="spellEnd"/>
      <w:proofErr xmlns:w="http://schemas.openxmlformats.org/wordprocessingml/2006/main" w:type="gramEnd"/>
      <w:r xmlns:w="http://schemas.openxmlformats.org/wordprocessingml/2006/main" w:rsidRPr="00E07CC6">
        <w:rPr>
          <w:rFonts w:ascii="Arial" w:eastAsia="Times New Roman" w:hAnsi="Arial" w:cs="Arial"/>
          <w:b/>
          <w:bCs/>
          <w:color w:val="000000"/>
          <w:sz w:val="20"/>
          <w:szCs w:val="20"/>
        </w:rPr>
        <w:t xml:space="preserve">एबी अँड कंपनी लिमिटेड )</w:t>
      </w:r>
    </w:p>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07CC6">
        <w:rPr>
          <w:rFonts w:ascii="Arial" w:eastAsia="Times New Roman" w:hAnsi="Arial" w:cs="Arial"/>
          <w:b/>
          <w:bCs/>
          <w:color w:val="000000"/>
          <w:sz w:val="20"/>
          <w:szCs w:val="20"/>
        </w:rPr>
        <w:t xml:space="preserve">त्याचे </w:t>
      </w:r>
      <w:proofErr xmlns:w="http://schemas.openxmlformats.org/wordprocessingml/2006/main" w:type="gramEnd"/>
      <w:r xmlns:w="http://schemas.openxmlformats.org/wordprocessingml/2006/main" w:rsidRPr="00E07CC6">
        <w:rPr>
          <w:rFonts w:ascii="Arial" w:eastAsia="Times New Roman" w:hAnsi="Arial" w:cs="Arial"/>
          <w:b/>
          <w:bCs/>
          <w:color w:val="000000"/>
          <w:sz w:val="20"/>
          <w:szCs w:val="20"/>
        </w:rPr>
        <w:t xml:space="preserve">व्यवस्थापकीय संचालक श्री ......)</w:t>
      </w:r>
    </w:p>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07CC6">
        <w:rPr>
          <w:rFonts w:ascii="Arial" w:eastAsia="Times New Roman" w:hAnsi="Arial" w:cs="Arial"/>
          <w:b/>
          <w:bCs/>
          <w:color w:val="000000"/>
          <w:sz w:val="20"/>
          <w:szCs w:val="20"/>
        </w:rPr>
        <w:t xml:space="preserve">मंडळाद्वारे </w:t>
      </w:r>
      <w:r xmlns:w="http://schemas.openxmlformats.org/wordprocessingml/2006/main" w:rsidRPr="00E07CC6">
        <w:rPr>
          <w:rFonts w:ascii="Arial" w:eastAsia="Times New Roman" w:hAnsi="Arial" w:cs="Arial"/>
          <w:b/>
          <w:bCs/>
          <w:color w:val="000000"/>
          <w:sz w:val="20"/>
          <w:szCs w:val="20"/>
        </w:rPr>
        <w:t xml:space="preserve">रितसर अधिकृत)</w:t>
      </w:r>
      <w:proofErr xmlns:w="http://schemas.openxmlformats.org/wordprocessingml/2006/main" w:type="gramEnd"/>
    </w:p>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07CC6">
        <w:rPr>
          <w:rFonts w:ascii="Arial" w:eastAsia="Times New Roman" w:hAnsi="Arial" w:cs="Arial"/>
          <w:b/>
          <w:bCs/>
          <w:color w:val="000000"/>
          <w:sz w:val="20"/>
          <w:szCs w:val="20"/>
        </w:rPr>
        <w:t xml:space="preserve">संचालकांचा ठराव दि </w:t>
      </w:r>
      <w:proofErr xmlns:w="http://schemas.openxmlformats.org/wordprocessingml/2006/main" w:type="gramStart"/>
      <w:r xmlns:w="http://schemas.openxmlformats.org/wordprocessingml/2006/main" w:rsidRPr="00E07CC6">
        <w:rPr>
          <w:rFonts w:ascii="Arial" w:eastAsia="Times New Roman" w:hAnsi="Arial" w:cs="Arial"/>
          <w:b/>
          <w:bCs/>
          <w:color w:val="000000"/>
          <w:sz w:val="20"/>
          <w:szCs w:val="20"/>
        </w:rPr>
        <w:t xml:space="preserve">.......)</w:t>
      </w:r>
      <w:proofErr xmlns:w="http://schemas.openxmlformats.org/wordprocessingml/2006/main" w:type="gramEnd"/>
    </w:p>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07CC6">
        <w:rPr>
          <w:rFonts w:ascii="Arial" w:eastAsia="Times New Roman" w:hAnsi="Arial" w:cs="Arial"/>
          <w:b/>
          <w:bCs/>
          <w:color w:val="000000"/>
          <w:sz w:val="20"/>
          <w:szCs w:val="20"/>
        </w:rPr>
        <w:t xml:space="preserve">च्या </w:t>
      </w:r>
      <w:proofErr xmlns:w="http://schemas.openxmlformats.org/wordprocessingml/2006/main" w:type="gramEnd"/>
      <w:r xmlns:w="http://schemas.openxmlformats.org/wordprocessingml/2006/main" w:rsidRPr="00E07CC6">
        <w:rPr>
          <w:rFonts w:ascii="Arial" w:eastAsia="Times New Roman" w:hAnsi="Arial" w:cs="Arial"/>
          <w:b/>
          <w:bCs/>
          <w:color w:val="000000"/>
          <w:sz w:val="20"/>
          <w:szCs w:val="20"/>
        </w:rPr>
        <w:t xml:space="preserve">उपस्थितीत ......)</w:t>
      </w:r>
    </w:p>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07CC6">
        <w:rPr>
          <w:rFonts w:ascii="Arial" w:eastAsia="Times New Roman" w:hAnsi="Arial" w:cs="Arial"/>
          <w:b/>
          <w:bCs/>
          <w:color w:val="000000"/>
          <w:sz w:val="20"/>
          <w:szCs w:val="20"/>
        </w:rPr>
        <w:lastRenderedPageBreak xmlns:w="http://schemas.openxmlformats.org/wordprocessingml/2006/main"/>
      </w:r>
      <w:r xmlns:w="http://schemas.openxmlformats.org/wordprocessingml/2006/main" w:rsidRPr="00E07CC6">
        <w:rPr>
          <w:rFonts w:ascii="Arial" w:eastAsia="Times New Roman" w:hAnsi="Arial" w:cs="Arial"/>
          <w:b/>
          <w:bCs/>
          <w:color w:val="000000"/>
          <w:sz w:val="20"/>
          <w:szCs w:val="20"/>
        </w:rPr>
        <w:t xml:space="preserve">साठी स्वाक्षरी केली आणि वितरित केली </w:t>
      </w:r>
      <w:proofErr xmlns:w="http://schemas.openxmlformats.org/wordprocessingml/2006/main" w:type="gramStart"/>
      <w:r xmlns:w="http://schemas.openxmlformats.org/wordprocessingml/2006/main" w:rsidRPr="00E07CC6">
        <w:rPr>
          <w:rFonts w:ascii="Arial" w:eastAsia="Times New Roman" w:hAnsi="Arial" w:cs="Arial"/>
          <w:b/>
          <w:bCs/>
          <w:color w:val="000000"/>
          <w:sz w:val="20"/>
          <w:szCs w:val="20"/>
        </w:rPr>
        <w:t xml:space="preserve">)</w:t>
      </w:r>
      <w:proofErr xmlns:w="http://schemas.openxmlformats.org/wordprocessingml/2006/main" w:type="gramEnd"/>
    </w:p>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E07CC6">
        <w:rPr>
          <w:rFonts w:ascii="Arial" w:eastAsia="Times New Roman" w:hAnsi="Arial" w:cs="Arial"/>
          <w:b/>
          <w:bCs/>
          <w:color w:val="000000"/>
          <w:sz w:val="20"/>
          <w:szCs w:val="20"/>
        </w:rPr>
        <w:t xml:space="preserve">नाव असलेले </w:t>
      </w:r>
      <w:proofErr xmlns:w="http://schemas.openxmlformats.org/wordprocessingml/2006/main" w:type="spellEnd"/>
      <w:proofErr xmlns:w="http://schemas.openxmlformats.org/wordprocessingml/2006/main" w:type="gramEnd"/>
      <w:r xmlns:w="http://schemas.openxmlformats.org/wordprocessingml/2006/main" w:rsidRPr="00E07CC6">
        <w:rPr>
          <w:rFonts w:ascii="Arial" w:eastAsia="Times New Roman" w:hAnsi="Arial" w:cs="Arial"/>
          <w:b/>
          <w:bCs/>
          <w:color w:val="000000"/>
          <w:sz w:val="20"/>
          <w:szCs w:val="20"/>
        </w:rPr>
        <w:t xml:space="preserve">खरेदीदार XYZ आणि कंपनी. )</w:t>
      </w:r>
    </w:p>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07CC6">
        <w:rPr>
          <w:rFonts w:ascii="Arial" w:eastAsia="Times New Roman" w:hAnsi="Arial" w:cs="Arial"/>
          <w:b/>
          <w:bCs/>
          <w:color w:val="000000"/>
          <w:sz w:val="20"/>
          <w:szCs w:val="20"/>
        </w:rPr>
        <w:t xml:space="preserve">लि.चे व्यवस्थापकीय </w:t>
      </w:r>
      <w:proofErr xmlns:w="http://schemas.openxmlformats.org/wordprocessingml/2006/main" w:type="gramStart"/>
      <w:r xmlns:w="http://schemas.openxmlformats.org/wordprocessingml/2006/main" w:rsidRPr="00E07CC6">
        <w:rPr>
          <w:rFonts w:ascii="Arial" w:eastAsia="Times New Roman" w:hAnsi="Arial" w:cs="Arial"/>
          <w:b/>
          <w:bCs/>
          <w:color w:val="000000"/>
          <w:sz w:val="20"/>
          <w:szCs w:val="20"/>
        </w:rPr>
        <w:t xml:space="preserve">संचालक)</w:t>
      </w:r>
      <w:proofErr xmlns:w="http://schemas.openxmlformats.org/wordprocessingml/2006/main" w:type="gramEnd"/>
    </w:p>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07CC6">
        <w:rPr>
          <w:rFonts w:ascii="Arial" w:eastAsia="Times New Roman" w:hAnsi="Arial" w:cs="Arial"/>
          <w:b/>
          <w:bCs/>
          <w:color w:val="000000"/>
          <w:sz w:val="20"/>
          <w:szCs w:val="20"/>
        </w:rPr>
        <w:t xml:space="preserve">श्री. </w:t>
      </w:r>
      <w:proofErr xmlns:w="http://schemas.openxmlformats.org/wordprocessingml/2006/main" w:type="gramEnd"/>
      <w:r xmlns:w="http://schemas.openxmlformats.org/wordprocessingml/2006/main" w:rsidRPr="00E07CC6">
        <w:rPr>
          <w:rFonts w:ascii="Arial" w:eastAsia="Times New Roman" w:hAnsi="Arial" w:cs="Arial"/>
          <w:b/>
          <w:bCs/>
          <w:color w:val="000000"/>
          <w:sz w:val="20"/>
          <w:szCs w:val="20"/>
        </w:rPr>
        <w:t xml:space="preserve">..... </w:t>
      </w:r>
      <w:proofErr xmlns:w="http://schemas.openxmlformats.org/wordprocessingml/2006/main" w:type="gramStart"/>
      <w:r xmlns:w="http://schemas.openxmlformats.org/wordprocessingml/2006/main" w:rsidRPr="00E07CC6">
        <w:rPr>
          <w:rFonts w:ascii="Arial" w:eastAsia="Times New Roman" w:hAnsi="Arial" w:cs="Arial"/>
          <w:b/>
          <w:bCs/>
          <w:color w:val="000000"/>
          <w:sz w:val="20"/>
          <w:szCs w:val="20"/>
        </w:rPr>
        <w:t xml:space="preserve">मंडळाकडून </w:t>
      </w:r>
      <w:r xmlns:w="http://schemas.openxmlformats.org/wordprocessingml/2006/main" w:rsidRPr="00E07CC6">
        <w:rPr>
          <w:rFonts w:ascii="Arial" w:eastAsia="Times New Roman" w:hAnsi="Arial" w:cs="Arial"/>
          <w:b/>
          <w:bCs/>
          <w:color w:val="000000"/>
          <w:sz w:val="20"/>
          <w:szCs w:val="20"/>
        </w:rPr>
        <w:t xml:space="preserve">अधिकृतपणे अधिकृत</w:t>
      </w:r>
      <w:proofErr xmlns:w="http://schemas.openxmlformats.org/wordprocessingml/2006/main" w:type="gramEnd"/>
    </w:p>
    <w:p w:rsidR="00E07CC6" w:rsidRPr="00E07CC6" w:rsidRDefault="00E07CC6" w:rsidP="00E07CC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07CC6">
        <w:rPr>
          <w:rFonts w:ascii="Arial" w:eastAsia="Times New Roman" w:hAnsi="Arial" w:cs="Arial"/>
          <w:b/>
          <w:bCs/>
          <w:color w:val="000000"/>
          <w:sz w:val="20"/>
          <w:szCs w:val="20"/>
        </w:rPr>
        <w:t xml:space="preserve">संचालकांचा ठराव दि </w:t>
      </w:r>
      <w:proofErr xmlns:w="http://schemas.openxmlformats.org/wordprocessingml/2006/main" w:type="gramStart"/>
      <w:r xmlns:w="http://schemas.openxmlformats.org/wordprocessingml/2006/main" w:rsidRPr="00E07CC6">
        <w:rPr>
          <w:rFonts w:ascii="Arial" w:eastAsia="Times New Roman" w:hAnsi="Arial" w:cs="Arial"/>
          <w:b/>
          <w:bCs/>
          <w:color w:val="000000"/>
          <w:sz w:val="20"/>
          <w:szCs w:val="20"/>
        </w:rPr>
        <w:t xml:space="preserve">.......)</w:t>
      </w:r>
      <w:proofErr xmlns:w="http://schemas.openxmlformats.org/wordprocessingml/2006/main" w:type="gramEnd"/>
    </w:p>
    <w:p w:rsidR="00D14845" w:rsidRDefault="00E07CC6" w:rsidP="00E07CC6">
      <w:pPr xmlns:w="http://schemas.openxmlformats.org/wordprocessingml/2006/main">
        <w:spacing w:before="100" w:line="240" w:lineRule="auto"/>
        <w:jc w:val="both"/>
      </w:pPr>
      <w:proofErr xmlns:w="http://schemas.openxmlformats.org/wordprocessingml/2006/main" w:type="gramStart"/>
      <w:r xmlns:w="http://schemas.openxmlformats.org/wordprocessingml/2006/main" w:rsidRPr="00E07CC6">
        <w:rPr>
          <w:rFonts w:ascii="Arial" w:eastAsia="Times New Roman" w:hAnsi="Arial" w:cs="Arial"/>
          <w:b/>
          <w:bCs/>
          <w:color w:val="000000"/>
          <w:sz w:val="20"/>
          <w:szCs w:val="20"/>
        </w:rPr>
        <w:t xml:space="preserve">च्या </w:t>
      </w:r>
      <w:proofErr xmlns:w="http://schemas.openxmlformats.org/wordprocessingml/2006/main" w:type="gramEnd"/>
      <w:r xmlns:w="http://schemas.openxmlformats.org/wordprocessingml/2006/main" w:rsidRPr="00E07CC6">
        <w:rPr>
          <w:rFonts w:ascii="Arial" w:eastAsia="Times New Roman" w:hAnsi="Arial" w:cs="Arial"/>
          <w:b/>
          <w:bCs/>
          <w:color w:val="000000"/>
          <w:sz w:val="20"/>
          <w:szCs w:val="20"/>
        </w:rPr>
        <w:t xml:space="preserve">उपस्थितीत ......)</w:t>
      </w:r>
    </w:p>
    <w:sectPr w:rsidR="00D1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C6"/>
    <w:rsid w:val="00D14845"/>
    <w:rsid w:val="00E0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C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C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2019-07-25T07:34:00Z</dcterms:created>
  <dcterms:modified xsi:type="dcterms:W3CDTF">2019-07-25T07:34:00Z</dcterms:modified>
</cp:coreProperties>
</file>