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EE0850">
        <w:rPr>
          <w:rFonts w:ascii="Arial" w:eastAsia="Times New Roman" w:hAnsi="Arial" w:cs="Arial"/>
          <w:b/>
          <w:bCs/>
          <w:color w:val="000000"/>
          <w:sz w:val="20"/>
          <w:szCs w:val="20"/>
        </w:rPr>
        <w:t xml:space="preserve">दोन कंपन्यांमधील एकत्रीकरणाचा करार</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एकत्रीकरण योजना</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यांच्यातील</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XYZ लिमिटेड आणि त्याचे सदस्य</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आणि</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A &amp; B लिमिटेड आणि त्याचे सदस्य</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[कंपनी कायदा, 1956 च्या कलम 394 सह वाचलेल्या कलम 391 अंतर्गत XYZ लिमिटेडचे A &amp; B Limited सह एकत्रीकरणासाठी]</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व्याख्या: या योजनेमध्ये, विषय किंवा संदर्भाशी विसंगत असल्याशिवाय, खालील अभिव्यक्तींचे खालील अर्थ असतील:</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१.१</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"अधिनियम" म्हणजे कंपनी कायदा, 1956 किंवा काही वैधानिक फेरबदल किंवा त्यावेळेस अंमलात असलेले पुनर्अधिनियम.</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१.२</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"नियुक्त तारीख" म्हणजे...... ची तारीख.... किंवा उच्च न्यायालयाने निश्चित केलेली किंवा मंजूर केलेली अशी इतर तारीख.....</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१.३</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"प्रभावी तारीख" म्हणजे या योजनेच्या कलम 15 मध्ये निर्दिष्ट केलेल्या मंजूरी, मंजूरी किंवा आदेश प्राप्त झालेल्या तारखांपैकी शेवटची तारीख.</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१.४</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"योजना" म्हणजे विलीनीकरणाची ही योजना तिच्या सध्याच्या स्वरूपात किंवा उच्च न्यायालयाने मंजूर केलेल्या किंवा लादलेल्या किंवा निर्देशित केलेल्या कोणत्याही सुधारणांसह.....</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1.5</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"द ट्रान्सफरर कंपनी" म्हणजे XYZ लिमिटेड, कंपनी कायदा, 1956 अंतर्गत समाविष्ट केलेली कंपनी आणि तिचे नोंदणीकृत कार्यालय येथे आहे</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१.६</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"हस्तांतरित कंपनी" म्हणजे A &amp; B Limited, 1956 च्या कंपनी कायदा, VII अंतर्गत समाविष्ट केलेली कंपनी आणि तिचे नोंदणीकृत कार्यालय येथे आहे</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१.७</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"उपक्रम" म्हणजे:</w:t>
      </w:r>
    </w:p>
    <w:p w:rsidR="00EE0850" w:rsidRPr="00EE0850" w:rsidRDefault="00EE0850" w:rsidP="00EE0850">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a</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नियुक्ती तारखेनुसार ट्रान्सफरर कंपनीची सर्व मालमत्ता आणि मालमत्ता (यापुढे "उक्त मालमत्ता" म्हणून संदर्भित);</w:t>
      </w:r>
    </w:p>
    <w:p w:rsidR="00EE0850" w:rsidRPr="00EE0850" w:rsidRDefault="00EE0850" w:rsidP="00EE0850">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b</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नियुक्त केलेल्या तारखेनुसार (यापुढे "उक्त दायित्वे" म्हणून संदर्भित)) आकस्मिक दायित्वांसह ट्रान्सफर कंपनीची सर्व कर्जे, दायित्वे, कर्तव्ये आणि दायित्वे;</w:t>
      </w:r>
    </w:p>
    <w:p w:rsidR="00EE0850" w:rsidRPr="00EE0850" w:rsidRDefault="00EE0850" w:rsidP="00EE0850">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c</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वरील उप-खंड (अ) च्या सामान्यतेचा पूर्वग्रह न ठेवता, ट्रान्सफरर कंपनीच्या अंडरटेकिंगमध्ये ट्रान्सफरर कंपनीचे सर्व रिझर्व्ह आणि अधिकृत शेअर कॅपिटल, गुंतवणूक, दावे, अधिकार, प्राधिकरण, वाटप, मंजूरी, यासह चल आणि जंगम मालमत्ता यांचा समावेश असेल. संमती, नोंदणी, करार, प्रतिबद्धता, व्यवस्था, अधिकार, क्रेडिट्स, शीर्षके, स्वारस्ये, फायदे, क्लब सदस्यत्व, फायदे, लीजहोल्ड हक्क, ब्रँड, भाडेकरू हक्क, इतर अमूर्त, औद्योगिक आणि इतर परवाने, परवाने, अधिकृतता, कोटा अधिकार, व्यापार चिन्ह , पेटंट आणि इतर औद्योगिक आणि बौद्धिक गुणधर्म, माहिती-कसे, डोमेन नावे, आयात कोटा, टेलिफोन, टेलेक्स, फॅसिमाईल आणि इतर दळणवळण सुविधा आणि उपकरणे, सर्व करारांचे अधिकार आणि फायदे आणि इतर सर्व स्वारस्य, अधिकार आणि अधिकार, निसर्ग आणि वर्णन जे काही, </w:t>
      </w:r>
      <w:r xmlns:w="http://schemas.openxmlformats.org/wordprocessingml/2006/main" w:rsidRPr="00EE0850">
        <w:rPr>
          <w:rFonts w:ascii="Arial" w:eastAsia="Times New Roman" w:hAnsi="Arial" w:cs="Arial"/>
          <w:color w:val="000000"/>
          <w:sz w:val="20"/>
          <w:szCs w:val="20"/>
        </w:rPr>
        <w:lastRenderedPageBreak xmlns:w="http://schemas.openxmlformats.org/wordprocessingml/2006/main"/>
      </w:r>
      <w:r xmlns:w="http://schemas.openxmlformats.org/wordprocessingml/2006/main" w:rsidRPr="00EE0850">
        <w:rPr>
          <w:rFonts w:ascii="Arial" w:eastAsia="Times New Roman" w:hAnsi="Arial" w:cs="Arial"/>
          <w:color w:val="000000"/>
          <w:sz w:val="20"/>
          <w:szCs w:val="20"/>
        </w:rPr>
        <w:t xml:space="preserve">विशेषाधिकार, स्वातंत्र्य, सुविधा, फायदे, फायदे आणि मंजूरी जे काही निसर्ग आणि कुठेही नियुक्त केलेल्या तारखेला आणि त्यानंतरच्या तारखेनुसार, ट्रान्सफरर कंपनीच्या मालकीचे, अधिकार किंवा ताबा किंवा नियंत्रणात असणे.</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2.</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भाग भांडवल:</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२.१</w:t>
      </w:r>
      <w:r xmlns:w="http://schemas.openxmlformats.org/wordprocessingml/2006/main" w:rsidRPr="00EE0850">
        <w:rPr>
          <w:rFonts w:ascii="Times New Roman" w:eastAsia="Times New Roman" w:hAnsi="Times New Roman" w:cs="Times New Roman"/>
          <w:color w:val="000000"/>
          <w:sz w:val="14"/>
          <w:szCs w:val="14"/>
        </w:rPr>
        <w:t xml:space="preserve">   ट्रान्सफर कंपनीचे </w:t>
      </w:r>
      <w:r xmlns:w="http://schemas.openxmlformats.org/wordprocessingml/2006/main" w:rsidRPr="00EE0850">
        <w:rPr>
          <w:rFonts w:ascii="Arial" w:eastAsia="Times New Roman" w:hAnsi="Arial" w:cs="Arial"/>
          <w:color w:val="000000"/>
          <w:sz w:val="20"/>
          <w:szCs w:val="20"/>
        </w:rPr>
        <w:t xml:space="preserve">अधिकृत आणि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जारी केलेले,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सदस्यता घेतलेले आणि भरलेले भाग भांडवल खालीलप्रमाणे आहे:</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अधिकृत भागभांडवल रु........ (रुपये.....) आहे ...... मध्ये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विभागलेले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इक्विटी शेअर्स प्रत्येकी रु. जारी केलेले </w:t>
      </w:r>
      <w:r xmlns:w="http://schemas.openxmlformats.org/wordprocessingml/2006/main" w:rsidRPr="00EE085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सदस्यत्व घेतलेले आणि भरलेले भागभांडवल रु....... (रुपये.......) आहे........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प्रत्येकी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रु.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हस्तांतरण करणार्‍या कंपनीचे अधिकृत शेअर कॅपिटल रु........ (रुपये.................) आहे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ज्यामध्ये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 इक्विटी आहे रु...... चे शेअर्स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प्रत्येकी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रु......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आणि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 रु.चे अवर्गीकृत शेअर्स..... प्रत्येकी एकत्रित रु......... ...... ट्रान्सफर कंपनीचे जारी केलेले भांडवल रु........ आहे आणि सदस्यत्व घेतलेले आणि भरलेले भांडवल रु......... आहे.</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3.</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वेस्टिंग ऑफ अंडरटेकिंग:</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३.१</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नियुक्त केलेल्या तारखेपासून अंडरटेकिंग, कलम 394 मध्ये समाविष्ट असलेल्या तरतुदी आणि कायद्याच्या इतर लागू तरतुदींनुसार, हस्तांतरित केले जाईल आणि हस्तांतरित केले जाईल किंवा हस्तांतरित केले जाईल किंवा हस्तांतरित केले जाईल असे मानले जाईल. पुढील कोणतीही कृती, कृत्य, बाब किंवा वस्तू (खालील क्लॉज 3.2 मध्ये प्रदान केल्याप्रमाणे जतन) न करता नियुक्ती तारखेला, मालमत्ता (भार आणि शुल्क, जर असेल तर, अस्तित्वात असल्यास) किंवा हस्तांतरण कंपनीची दायित्वे बनतील. परंतु, ही योजना हस्तांतरित कंपनीने घेतलेल्या कोणत्याही कर्ज, ठेव किंवा सुविधेसाठी सुरक्षिततेची व्याप्ती वाढवण्यासाठी कार्य करणार नाही आणि हस्तांतरित कंपनी प्रभावी तारखेनंतर किंवा त्यासाठी कोणतीही अतिरिक्त किंवा अतिरिक्त सुरक्षा निर्माण करण्यास किंवा प्रदान करण्यास बांधील असणार नाही. अन्यथा</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३.२</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 स्पष्टपणे प्रदान करण्यात आले आहे की, हस्तांतरित करण्‍यासाठी, हस्तांतरित करण्‍यासाठी किंवा हस्तांतरित करण्‍यासाठी सक्षम असलेल्‍या जंगम प्रकृतीच्‍या मालमत्तेच्‍या संदर्भात, ती स्‍थानांतरक कंपनीद्वारे हस्तांतरित केली जाईल. जंगम मालमत्तेच्या संदर्भात, वरील खंड 3.1 मध्ये निर्दिष्ट केलेल्या व्यतिरिक्त, विविध कर्जदार, थकित कर्जे आणि आगाऊ रक्कम, जर असेल तर, रोख स्वरूपात वसूल करण्यायोग्य किंवा वस्तू किंवा प्राप्त करावयाचे मूल्य, बँक शिल्लक आणि ठेवी, जर असेल तर.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खालील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मोडस ऑपरेंडी पाळली जाईल:</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ट्रान्सफर कंपनीने प्रत्येक पक्षकाराला, कर्जदाराला किंवा ठेवीदारास योग्य वाटेल अशा स्वरुपात नोटीस द्यावी, ती योजना मंजूर करताना उच्च न्यायालयाच्या आदेशानुसार, असे म्हटले आहे. कर्जे, कर्जे, अॅडव्हान्स इ. अदा केले जातील किंवा चांगले केले जातील किंवा हस्तांतरित कंपनीच्या खात्यावर ठेवली जातील कारण ती व्यक्ती ज्या हेतूने आणि उद्दिष्टांसाठी पात्र आहे की ती वसूल करण्याचा किंवा प्राप्त करण्याचा ट्रान्सफर कंपनीचा अधिकार संपुष्टात आला आहे. हस्तांतरण कंपनी, आवश्यक असल्यास, उच्च न्यायालयाच्या आदेशांनुसार प्रत्येक व्यक्तीला, कर्जदाराला किंवा ठेवीदाराला योग्य आणि योग्य वाटेल अशा स्वरूपात नोटीस देऊ शकते.... योजनेला मंजुरी देण्याबाबत, उक्त व्यक्ती, कर्जदार. किंवा जमा केलेल्या व्यक्तीने कर्ज, कर्ज किंवा आगाऊ रक्कम भरली पाहिजे किंवा ते चांगले केले पाहिजे किंवा ते त्याच्या खात्यात ठेवले पाहिजे आणि ते वसूल करण्याचा किंवा वसूल करण्याचा हस्तांतरण कंपनीचा अधिकार हस्तांतरण कंपनीच्या अधिकाराच्या बदल्यात आहे.</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३.३</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नियुक्तीच्या तारखेपासून, कलम 394 अन्वये उच्च न्यायालयाच्या आदेशानुसार आणि कायद्याच्या इतर लागू तरतुदी आणि पुढील कोणत्याही कृती किंवा कृत्याशिवाय, हस्तांतरित केले जाईल किंवा हस्तांतरित केले जाईल असे मानले जाईल आणि हस्तांतरित कंपनीद्वारे गृहीत धरले जाईल, जेणेकरून नियुक्त तारखेपासून हस्तांतरित कंपनीची कर्जे, दायित्वे, कर्तव्ये आणि दायित्वे होतील </w:t>
      </w:r>
      <w:r xmlns:w="http://schemas.openxmlformats.org/wordprocessingml/2006/main" w:rsidRPr="00EE0850">
        <w:rPr>
          <w:rFonts w:ascii="Arial" w:eastAsia="Times New Roman" w:hAnsi="Arial" w:cs="Arial"/>
          <w:color w:val="000000"/>
          <w:sz w:val="20"/>
          <w:szCs w:val="20"/>
        </w:rPr>
        <w:lastRenderedPageBreak xmlns:w="http://schemas.openxmlformats.org/wordprocessingml/2006/main"/>
      </w:r>
      <w:r xmlns:w="http://schemas.openxmlformats.org/wordprocessingml/2006/main" w:rsidRPr="00EE0850">
        <w:rPr>
          <w:rFonts w:ascii="Arial" w:eastAsia="Times New Roman" w:hAnsi="Arial" w:cs="Arial"/>
          <w:color w:val="000000"/>
          <w:sz w:val="20"/>
          <w:szCs w:val="20"/>
        </w:rPr>
        <w:t xml:space="preserve">. ट्रान्सफर कंपनीला लागू असलेल्या अटी व शर्ती.</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4.</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लेखा उपचार:</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४.१</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योजना प्रभावी झाल्यावर, हस्तांतरणकर्ता कंपनी तिच्या पुस्तकांमध्ये विलीनीकरणाचा हिशोब खाली नमूद केल्याप्रमाणे करेल:</w:t>
      </w:r>
    </w:p>
    <w:p w:rsidR="00EE0850" w:rsidRPr="00EE0850" w:rsidRDefault="00EE0850" w:rsidP="00EE0850">
      <w:pPr xmlns:w="http://schemas.openxmlformats.org/wordprocessingml/2006/main">
        <w:spacing w:before="100" w:beforeAutospacing="1" w:after="100" w:afterAutospacing="1" w:line="240" w:lineRule="auto"/>
        <w:ind w:left="1485" w:hanging="1485"/>
        <w:jc w:val="both"/>
        <w:rPr>
          <w:rFonts w:ascii="Times New Roman" w:eastAsia="Times New Roman" w:hAnsi="Times New Roman" w:cs="Times New Roman"/>
          <w:color w:val="000000"/>
          <w:sz w:val="27"/>
          <w:szCs w:val="27"/>
        </w:rPr>
      </w:pP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i</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हस्तांतरणकर्त्या कंपनीच्या पुस्तकांमध्ये नोंदवलेल्या सर्व मालमत्ता आणि दायित्वे या योजनेच्या अनुषंगाने हस्तांतरण कंपनीकडे हस्तांतरित केल्या जातील आणि त्यामध्ये निहित असतील आणि हस्तांतरण कंपनीच्या पुस्तकांमध्ये दिसल्याप्रमाणे हस्तांतरण कंपनीद्वारे त्यांच्या पुस्तक मूल्यांनुसार रेकॉर्ड केल्या जातील;</w:t>
      </w:r>
    </w:p>
    <w:p w:rsidR="00EE0850" w:rsidRPr="00EE0850" w:rsidRDefault="00EE0850" w:rsidP="00EE0850">
      <w:pPr xmlns:w="http://schemas.openxmlformats.org/wordprocessingml/2006/main">
        <w:spacing w:before="100" w:beforeAutospacing="1" w:after="100" w:afterAutospacing="1" w:line="240" w:lineRule="auto"/>
        <w:ind w:left="1485" w:hanging="1485"/>
        <w:jc w:val="both"/>
        <w:rPr>
          <w:rFonts w:ascii="Times New Roman" w:eastAsia="Times New Roman" w:hAnsi="Times New Roman" w:cs="Times New Roman"/>
          <w:color w:val="000000"/>
          <w:sz w:val="27"/>
          <w:szCs w:val="27"/>
        </w:rPr>
      </w:pP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ii</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नियुक्तीच्या तारखेपासून आणि बदली कंपनीच्या संचालक मंडळाच्या मते, आवश्यक असल्यास, कोणत्याही दुरुस्त्या आणि समायोजनाच्या अधीन राहून, हस्तांतरणकर्त्या कंपनीच्या नफा-तोटा खात्यातील राखीव रक्कम आणि शिल्लक विलीन केली जाईल. ट्रान्सफर कंपनीच्या आर्थिक स्टेटमेंटमध्ये ज्या स्वरूपात दिसतात त्याच फॉर्ममध्ये ट्रान्सफर कंपनीच्या सोबत;</w:t>
      </w:r>
    </w:p>
    <w:p w:rsidR="00EE0850" w:rsidRPr="00EE0850" w:rsidRDefault="00EE0850" w:rsidP="00EE0850">
      <w:pPr xmlns:w="http://schemas.openxmlformats.org/wordprocessingml/2006/main">
        <w:spacing w:before="100" w:beforeAutospacing="1" w:after="100" w:afterAutospacing="1" w:line="240" w:lineRule="auto"/>
        <w:ind w:left="1485" w:hanging="1485"/>
        <w:jc w:val="both"/>
        <w:rPr>
          <w:rFonts w:ascii="Times New Roman" w:eastAsia="Times New Roman" w:hAnsi="Times New Roman" w:cs="Times New Roman"/>
          <w:color w:val="000000"/>
          <w:sz w:val="27"/>
          <w:szCs w:val="27"/>
        </w:rPr>
      </w:pP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iii</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हस्तांतरण करणार्‍या कंपनीने विलीनीकरणावर जारी केलेले नवीन भाग भांडवल म्हणून नोंदवलेली रक्कम आणि हस्तांतरण करणार्‍या कंपनीच्या भागभांडवलाची रक्कम यांच्यातील फरक, जर असेल तर, सामान्य राखीव म्हणून प्रतिबिंबित केला जाईल.</w:t>
      </w:r>
    </w:p>
    <w:p w:rsidR="00EE0850" w:rsidRPr="00EE0850" w:rsidRDefault="00EE0850" w:rsidP="00EE0850">
      <w:pPr xmlns:w="http://schemas.openxmlformats.org/wordprocessingml/2006/main">
        <w:spacing w:before="100" w:beforeAutospacing="1" w:after="100" w:afterAutospacing="1" w:line="240" w:lineRule="auto"/>
        <w:ind w:left="1485" w:hanging="1485"/>
        <w:jc w:val="both"/>
        <w:rPr>
          <w:rFonts w:ascii="Times New Roman" w:eastAsia="Times New Roman" w:hAnsi="Times New Roman" w:cs="Times New Roman"/>
          <w:color w:val="000000"/>
          <w:sz w:val="27"/>
          <w:szCs w:val="27"/>
        </w:rPr>
      </w:pP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iv</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हस्तांतरण कंपनी आणि हस्तांतरित कंपनी यांच्यातील लेखा धोरणामध्ये काही फरक असल्यास, विलीनीकरण होईपर्यंत त्याचा प्रभाव परिमाणित केला जाईल आणि हस्तांतरण कंपनीच्या रिझर्व्हमध्ये समायोजित केला जाईल याची खात्री करण्यासाठी हस्तांतरण कंपनीच्या आर्थिक विवरणांमध्ये आर्थिक परिस्थिती प्रतिबिंबित होईल. सातत्यपूर्ण लेखा धोरणाच्या आधारावर स्थिती.</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५.</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करार, करार, बंध आणि इतर साधने:</w:t>
      </w:r>
    </w:p>
    <w:p w:rsidR="00EE0850" w:rsidRPr="00EE0850" w:rsidRDefault="00EE0850" w:rsidP="00EE0850">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EE0850">
        <w:rPr>
          <w:rFonts w:ascii="Arial" w:eastAsia="Times New Roman" w:hAnsi="Arial" w:cs="Arial"/>
          <w:color w:val="000000"/>
          <w:sz w:val="20"/>
          <w:szCs w:val="20"/>
        </w:rPr>
        <w:t xml:space="preserve">योजनेच्या इतर तरतुदींच्या अधीन राहून, सर्व करार, कृत्ये, बाँड, करारनामे आणि भाडेकरार आणि परवाना व्यवस्था आणि इतर कोणत्याही प्रकारची इतर साधने ज्यात ट्रान्सफर कंपनी हा पक्ष आहे किंवा प्रभावी तारखेच्या आधी किंवा नंतर लगेचच प्रभावी आहे. हस्तांतरण कंपनीच्या विरुद्ध किंवा त्याच्या बाजूने पूर्ण ताकदीने आणि प्रभावाने राहील आणि हस्तांतरण कंपनीवर बंधनकारक असेल आणि त्याची अंमलबजावणी करण्यायोग्य असेल किंवा हस्तांतरित कंपनीद्वारे पूर्णपणे आणि परिणामकारकपणे अंमलात आणण्यायोग्य असेल जसे की ती कोणत्याही भौतिक प्रसंगी एक पक्ष होती. .</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6.</w:t>
      </w:r>
      <w:r xmlns:w="http://schemas.openxmlformats.org/wordprocessingml/2006/main" w:rsidRPr="00EE0850">
        <w:rPr>
          <w:rFonts w:ascii="Times New Roman" w:eastAsia="Times New Roman" w:hAnsi="Times New Roman" w:cs="Times New Roman"/>
          <w:color w:val="000000"/>
          <w:sz w:val="14"/>
          <w:szCs w:val="14"/>
        </w:rPr>
        <w:t xml:space="preserve">      योजना कार्यान्वित </w:t>
      </w:r>
      <w:r xmlns:w="http://schemas.openxmlformats.org/wordprocessingml/2006/main" w:rsidRPr="00EE0850">
        <w:rPr>
          <w:rFonts w:ascii="Arial" w:eastAsia="Times New Roman" w:hAnsi="Arial" w:cs="Arial"/>
          <w:color w:val="000000"/>
          <w:sz w:val="20"/>
          <w:szCs w:val="20"/>
        </w:rPr>
        <w:t xml:space="preserve">होण्याची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तारीख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 योजना, नियुक्त केलेल्या तारखेपासून कार्यान्वित असली तरी, प्रभावी तारखेपासून प्रभावी होईल.</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७.</w:t>
      </w:r>
      <w:r xmlns:w="http://schemas.openxmlformats.org/wordprocessingml/2006/main" w:rsidRPr="00EE0850">
        <w:rPr>
          <w:rFonts w:ascii="Times New Roman" w:eastAsia="Times New Roman" w:hAnsi="Times New Roman" w:cs="Times New Roman"/>
          <w:color w:val="000000"/>
          <w:sz w:val="14"/>
          <w:szCs w:val="14"/>
        </w:rPr>
        <w:t xml:space="preserve">      प्रभावी </w:t>
      </w:r>
      <w:r xmlns:w="http://schemas.openxmlformats.org/wordprocessingml/2006/main" w:rsidRPr="00EE0850">
        <w:rPr>
          <w:rFonts w:ascii="Arial" w:eastAsia="Times New Roman" w:hAnsi="Arial" w:cs="Arial"/>
          <w:color w:val="000000"/>
          <w:sz w:val="20"/>
          <w:szCs w:val="20"/>
        </w:rPr>
        <w:t xml:space="preserve">तारखेपर्यंत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ट्रान्सफर कंपनीद्वारे व्यवसाय चालवणे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 नियुक्त केलेल्या तारखेपासून आणि प्रभावी तारखेपर्यंत आणि त्यासह, ट्रान्सफरर कंपनी हे करेल:</w:t>
      </w:r>
    </w:p>
    <w:p w:rsidR="00EE0850" w:rsidRPr="00EE0850" w:rsidRDefault="00EE0850" w:rsidP="00EE0850">
      <w:pPr xmlns:w="http://schemas.openxmlformats.org/wordprocessingml/2006/main">
        <w:spacing w:before="100" w:beforeAutospacing="1" w:after="100" w:afterAutospacing="1" w:line="240" w:lineRule="auto"/>
        <w:ind w:left="1155" w:hanging="1155"/>
        <w:jc w:val="both"/>
        <w:rPr>
          <w:rFonts w:ascii="Times New Roman" w:eastAsia="Times New Roman" w:hAnsi="Times New Roman" w:cs="Times New Roman"/>
          <w:color w:val="000000"/>
          <w:sz w:val="27"/>
          <w:szCs w:val="27"/>
        </w:rPr>
      </w:pP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i</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हस्तांतरित कंपनीसाठी आणि विश्वासार्हतेसाठी आणि ट्रान्सफर कंपनीला जमा होणारा सर्व नफा किंवा त्यांच्याद्वारे उद्भवलेल्या किंवा झालेल्या तोट्याच्या कारणास्तव आणि तिचे सर्व व्यवसाय आणि क्रियाकलाप चालू ठेवण्यासाठी आणि त्याच्या मालमत्ता आणि मालमत्ता ताब्यात ठेवल्या पाहिजेत आणि असे मानले जाईल. सर्व उद्देशांसाठी हस्तांतरण कंपनीचा नफा किंवा तोटा, जसे की असेल तसे मानले जाईल;</w:t>
      </w:r>
    </w:p>
    <w:p w:rsidR="00EE0850" w:rsidRPr="00EE0850" w:rsidRDefault="00EE0850" w:rsidP="00EE0850">
      <w:pPr xmlns:w="http://schemas.openxmlformats.org/wordprocessingml/2006/main">
        <w:spacing w:before="100" w:beforeAutospacing="1" w:after="100" w:afterAutospacing="1" w:line="240" w:lineRule="auto"/>
        <w:ind w:left="1155" w:hanging="1155"/>
        <w:jc w:val="both"/>
        <w:rPr>
          <w:rFonts w:ascii="Times New Roman" w:eastAsia="Times New Roman" w:hAnsi="Times New Roman" w:cs="Times New Roman"/>
          <w:color w:val="000000"/>
          <w:sz w:val="27"/>
          <w:szCs w:val="27"/>
        </w:rPr>
      </w:pP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ii</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त्याचा व्यवसाय वाजवी परिश्रमपूर्वक सुरू ठेवतो आणि हस्तांतरण कंपनीच्या पूर्व लिखित संमतीशिवाय, त्याच्या व्यवसायाच्या सामान्य मार्गाशिवाय, अंडरटेकिंग किंवा त्याच्या कोणत्याही भागाशी विल्हेवाट लावणे, शुल्क आकारणे किंवा अन्यथा व्यवहार करणार नाही;</w:t>
      </w:r>
    </w:p>
    <w:p w:rsidR="00EE0850" w:rsidRPr="00EE0850" w:rsidRDefault="00EE0850" w:rsidP="00EE0850">
      <w:pPr xmlns:w="http://schemas.openxmlformats.org/wordprocessingml/2006/main">
        <w:spacing w:before="100" w:beforeAutospacing="1" w:after="100" w:afterAutospacing="1" w:line="240" w:lineRule="auto"/>
        <w:ind w:left="1155" w:hanging="1155"/>
        <w:jc w:val="both"/>
        <w:rPr>
          <w:rFonts w:ascii="Times New Roman" w:eastAsia="Times New Roman" w:hAnsi="Times New Roman" w:cs="Times New Roman"/>
          <w:color w:val="000000"/>
          <w:sz w:val="27"/>
          <w:szCs w:val="27"/>
        </w:rPr>
      </w:pPr>
      <w:r xmlns:w="http://schemas.openxmlformats.org/wordprocessingml/2006/main" w:rsidRPr="00EE0850">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iii</w:t>
      </w:r>
      <w:r xmlns:w="http://schemas.openxmlformats.org/wordprocessingml/2006/main" w:rsidRPr="00EE0850">
        <w:rPr>
          <w:rFonts w:ascii="Times New Roman" w:eastAsia="Times New Roman" w:hAnsi="Times New Roman" w:cs="Times New Roman"/>
          <w:color w:val="000000"/>
          <w:sz w:val="14"/>
          <w:szCs w:val="14"/>
        </w:rPr>
        <w:t xml:space="preserve">        त्याच्या कायमस्वरूपी कर्मचार्‍यांच्या सेवेच्या अटी व शर्तींमध्ये फरक पडत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नाही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 व्यवसायाच्या सामान्य अभ्यासक्रमाशिवाय;</w:t>
      </w:r>
    </w:p>
    <w:p w:rsidR="00EE0850" w:rsidRPr="00EE0850" w:rsidRDefault="00EE0850" w:rsidP="00EE0850">
      <w:pPr xmlns:w="http://schemas.openxmlformats.org/wordprocessingml/2006/main">
        <w:spacing w:before="100" w:beforeAutospacing="1" w:after="100" w:afterAutospacing="1" w:line="240" w:lineRule="auto"/>
        <w:ind w:left="1155" w:hanging="1155"/>
        <w:jc w:val="both"/>
        <w:rPr>
          <w:rFonts w:ascii="Times New Roman" w:eastAsia="Times New Roman" w:hAnsi="Times New Roman" w:cs="Times New Roman"/>
          <w:color w:val="000000"/>
          <w:sz w:val="27"/>
          <w:szCs w:val="27"/>
        </w:rPr>
      </w:pP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iv</w:t>
      </w:r>
      <w:r xmlns:w="http://schemas.openxmlformats.org/wordprocessingml/2006/main" w:rsidRPr="00EE0850">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हस्तांतरण कंपनीच्या पूर्व लेखी संमतीशिवाय, कोणताही नवीन व्यवसाय हाती घेणार नाही किंवा त्याच्या विद्यमान व्यवसायाचा भरीव विस्तार करू शकत नाही.</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8.</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कायदेशीर कार्यवाही: सर्व दावे, दावे, कृती आणि कार्यवाही, ट्रान्सफर कंपनीच्या किंवा विरुद्ध प्रलंबित आणि/किंवा प्रभावी तारखेला किंवा त्यापूर्वी उद्भवलेल्या चालू ठेवल्या जातील आणि हस्तांतरित कंपनीद्वारे किंवा विरुद्ध लागू केल्या जातील, जसे की तसे केले गेले होते. प्रलंबित आणि/किंवा हस्तांतरण कंपनी विरुद्ध उद्भवणारे.</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९.</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हस्तांतरित कंपनीद्वारे शेअर्स </w:t>
      </w:r>
      <w:r xmlns:w="http://schemas.openxmlformats.org/wordprocessingml/2006/main" w:rsidRPr="00EE0850">
        <w:rPr>
          <w:rFonts w:ascii="Arial" w:eastAsia="Times New Roman" w:hAnsi="Arial" w:cs="Arial"/>
          <w:color w:val="000000"/>
          <w:sz w:val="20"/>
          <w:szCs w:val="20"/>
        </w:rPr>
        <w:t xml:space="preserve">जारी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करणे आणि वाटप करणे :</w:t>
      </w:r>
      <w:proofErr xmlns:w="http://schemas.openxmlformats.org/wordprocessingml/2006/main" w:type="gramStart"/>
    </w:p>
    <w:p w:rsidR="00EE0850" w:rsidRPr="00EE0850" w:rsidRDefault="00EE0850" w:rsidP="00EE0850">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९.१.</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योजना अंतिमत: प्रभावी झाल्यावर, योजनेच्या संदर्भात, हस्तांतरण कंपनीमध्ये अंडरटेकिंगचे हस्तांतरण आणि निहित विचारात घेऊन, हस्तांतरणकर्ता कंपनी, पुढील कोणताही अर्ज, कृती किंवा करार न करता, जारी करेल आणि वाटप करेल. .... रु.......... चे इक्विटी शेअर्स ट्रान्सफर कंपनीच्या भांडवलात पूर्ण पेड अप म्हणून ट्रान्सफर कंपनीच्या प्रत्येक इक्विटी शेअरहोल्डरला जमा केले जातात ज्यांचे नाव नोंदणी सदस्यांमध्ये तारखेला दिसते (" अभिलेख तारीख ") हस्तांतरण कंपनीच्या संचालक मंडळाद्वारे प्रत्येक...... रु.च्या इक्विटी शेअर्ससाठी निश्चित केली जाईल.... ट्रान्सफरर कंपनीमधील उक्त भागधारकाने इलेक्ट्रॉनिक स्वरूपात आणि इश्यूद्वारे ठेवलेले प्रत्येक ज्या समभाग धारकांच्या समभाग भौतिक स्वरुपात समभाग धारण करतात त्यांच्यासाठी शेअर सर्टिफिकेट्स. योजनेच्या संदर्भात ट्रान्सफर कंपनीद्वारे जारी केलेले आणि वाटप केल्यावर इक्विटी शेअर्स परिश्रम, मतदान हक्क आणि इतर सर्व बाबतीत विद्यमान इक्विटी समभागांसह परिपासूसाठी श्रेणीबद्ध असतील. हस्तांतरण कंपनीचे .</w:t>
      </w:r>
    </w:p>
    <w:p w:rsidR="00EE0850" w:rsidRPr="00EE0850" w:rsidRDefault="00EE0850" w:rsidP="00EE0850">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९.२.</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ट्रान्स्फर कंपनीचे भागधारक वरीलप्रमाणे ट्रान्स्फर कंपनीच्या इक्विटी शेअर्सचे इश्यू आणि वाटप करताना पात्र असतील अशा फ्रॅक्शनल हक्कांबाबत, ट्रान्सफर कंपनीद्वारे कोणतेही फ्रॅक्शनल प्रमाणपत्र/कूपन जारी केले जाणार नाहीत. हस्तांतरण करणार्‍या कंपनीचे संचालक मंडळ त्याऐवजी ट्रान्स्फर कंपनीच्या भागधारकांना वरीलप्रमाणे हस्तांतरण करणार्‍या कंपनीच्या इक्विटी शेअर्सचे इश्यू आणि वाटप करण्यासाठी हक्कदार असू शकतील अशा सर्व अंशात्मक हक्कांचे एकत्रीकरण करेल आणि त्यानंतर इक्विटी शेअर जारी करेल आणि त्याऐवजी इक्विटी शेअर्सचे वाटप करेल. ट्रान्सफर कंपनीच्या अनुक्रमे संचालक किंवा कोणत्याही अधिकाऱ्याला स्पष्ट समज देऊन की असे संचालक किंवा अधिकारी ज्यांना असे इक्विटी शेअर्स जारी केले जातात आणि वाटप केले जातात ते अपूर्णांकांना पात्र असलेल्यांसाठी विश्वासात ठेवतील आणि ते बाजारात विकतील सर्वोत्तम उपलब्ध किंमत आणि हस्तांतरण करणार्‍या कंपनीला देय, निव्वळ विक्रीची रक्कम, ज्यानंतर हस्तांतरण कंपनी, भारतीय रिझर्व्ह बँकेच्या मान्यतेच्या अधीन राहून, आवश्यक असेल तेथे, आणि जर असेल तर, अशा निव्वळ विक्रीच्या रकमेचे वितरण करेल. ट्रान्सफरर कंपनीचे भागधारक त्यांच्या अंशात्मक हक्कांच्या प्रमाणात. पेक्षा कमी ... ट्रान्सफरर कंपनीमधील इक्विटी शेअर्स धारकांना ट्रान्सफर कंपनीमधील समभागांच्या प्रमाणात समभाग मिळण्याचा हक्क असेल आणि उर्वरित अंशात्मक हक्कांसाठी, जर असेल तर, त्यांना वर नमूद केल्याप्रमाणे विक्रीची रक्कम प्राप्त होईल.</w:t>
      </w:r>
    </w:p>
    <w:p w:rsidR="00EE0850" w:rsidRPr="00EE0850" w:rsidRDefault="00EE0850" w:rsidP="00EE0850">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९.५.</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 योजना अंतिमत: प्रभावी झाल्यावर आणि हस्तांतरण करणार्‍या कंपनीतील नवीन समभाग जारी केल्यावर आणि त्याद्वारे हस्तांतरण करणार्‍या कंपनीच्या भागधारकांना वाटप केल्यावर, ज्यांची नावे वरीलप्रमाणे निश्चित केलेल्या रेकॉर्ड तारखेला ट्रान्सफर कंपनीच्या सदस्यांच्या नोंदणीवर दिसतात, शेअर्स ट्रान्सफर कंपनीमध्ये, इलेक्ट्रॉनिक स्वरूपात आणि भौतिक स्वरूपात, आपोआप रद्द झाल्याचे मानले जाईल आणि रेकॉर्ड तारखेपासून आणि त्यावर कोणताही परिणाम होणार नाही. जेथे लागू असेल तेथे, ट्रान्सफर कंपनीने ट्रान्सफर कंपनीचे शेअर सरेंडर करण्याची आवश्यकता न ठेवता, त्याच्या बदल्यात ट्रान्सफर कंपनीचे नवीन शेअर सर्टिफिकेट थेट जारी आणि पाठवावे.</w:t>
      </w:r>
    </w:p>
    <w:p w:rsidR="00EE0850" w:rsidRPr="00EE0850" w:rsidRDefault="00EE0850" w:rsidP="00EE0850">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९.६.</w:t>
      </w:r>
      <w:r xmlns:w="http://schemas.openxmlformats.org/wordprocessingml/2006/main" w:rsidRPr="00EE0850">
        <w:rPr>
          <w:rFonts w:ascii="Times New Roman" w:eastAsia="Times New Roman" w:hAnsi="Times New Roman" w:cs="Times New Roman"/>
          <w:color w:val="000000"/>
          <w:sz w:val="14"/>
          <w:szCs w:val="14"/>
        </w:rPr>
        <w:t xml:space="preserve"> उपरोक्त उद्देशासाठी, हस्तांतरण करणारी कंपनी, आवश्यक असल्यास आणि मर्यादेपर्यंत, </w:t>
      </w:r>
      <w:r xmlns:w="http://schemas.openxmlformats.org/wordprocessingml/2006/main" w:rsidRPr="00EE0850">
        <w:rPr>
          <w:rFonts w:ascii="Arial" w:eastAsia="Times New Roman" w:hAnsi="Arial" w:cs="Arial"/>
          <w:color w:val="000000"/>
          <w:sz w:val="20"/>
          <w:szCs w:val="20"/>
        </w:rPr>
        <w:t xml:space="preserve">अनिवासी भागधारकांना इक्विटी समभाग </w:t>
      </w:r>
      <w:r xmlns:w="http://schemas.openxmlformats.org/wordprocessingml/2006/main" w:rsidRPr="00EE0850">
        <w:rPr>
          <w:rFonts w:ascii="Arial" w:eastAsia="Times New Roman" w:hAnsi="Arial" w:cs="Arial"/>
          <w:color w:val="000000"/>
          <w:sz w:val="20"/>
          <w:szCs w:val="20"/>
        </w:rPr>
        <w:t xml:space="preserve">जारी करण्यासाठी आणि वाटप करण्यासाठी रिझर्व्ह बँक ऑफ इंडिया आणि इतर संबंधित प्राधिकरणांसाठी अर्ज करेल आणि त्यांची संमती मिळवेल. </w:t>
      </w:r>
      <w:r xmlns:w="http://schemas.openxmlformats.org/wordprocessingml/2006/main" w:rsidRPr="00EE0850">
        <w:rPr>
          <w:rFonts w:ascii="Arial" w:eastAsia="Times New Roman" w:hAnsi="Arial" w:cs="Arial"/>
          <w:color w:val="000000"/>
          <w:sz w:val="20"/>
          <w:szCs w:val="20"/>
        </w:rPr>
        <w:lastRenderedPageBreak xmlns:w="http://schemas.openxmlformats.org/wordprocessingml/2006/main"/>
      </w:r>
      <w:r xmlns:w="http://schemas.openxmlformats.org/wordprocessingml/2006/main" w:rsidRPr="00EE0850">
        <w:rPr>
          <w:rFonts w:ascii="Arial" w:eastAsia="Times New Roman" w:hAnsi="Arial" w:cs="Arial"/>
          <w:color w:val="000000"/>
          <w:sz w:val="20"/>
          <w:szCs w:val="20"/>
        </w:rPr>
        <w:t xml:space="preserve">उपरोक्त पद्धतीने ट्रान्सफर कंपनी.</w:t>
      </w:r>
    </w:p>
    <w:p w:rsidR="00EE0850" w:rsidRPr="00EE0850" w:rsidRDefault="00EE0850" w:rsidP="00EE0850">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९.७.</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 योजनेत त्याचा अविभाज्य भाग म्हणून प्रदान केल्यानुसार हस्तांतरण कंपनीच्या भागधारकांना हस्तांतरण कंपनीद्वारे हस्तांतरण कंपनीमधील इक्विटी समभागांचे वितरण आणि वाटप, कलम 81 अंतर्गत नमूद केलेल्या प्रक्रियेप्रमाणे पार पाडले गेले आहे असे मानले जाईल. (1A) आणि कायद्यातील इतर कोणत्याही लागू तरतुदींचे रीतसर पालन केले गेले.</w:t>
      </w:r>
    </w:p>
    <w:p w:rsidR="00EE0850" w:rsidRPr="00EE0850" w:rsidRDefault="00EE0850" w:rsidP="00EE0850">
      <w:pPr xmlns:w="http://schemas.openxmlformats.org/wordprocessingml/2006/main">
        <w:spacing w:before="100" w:beforeAutospacing="1" w:after="100" w:afterAutospacing="1" w:line="240" w:lineRule="auto"/>
        <w:ind w:left="72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९.८.</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ट्रान्सफर कंपनीच्या सदस्यांना योजनेत प्रदान केल्यानुसार हस्तांतरण कंपनीमधील इक्विटी शेअर्स जारी केल्यावर आणि वाटप केल्यावर, ट्रान्सफर कंपनीच्या सदस्यांकडे असलेले विद्यमान इक्विटी शेअर्स आपोआप रद्द / बंद केले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जातील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10.</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लाभांश, नफा, बोनस/राइट्स शेअर्स:</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१०.१</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नियुक्त केलेल्या तारखेपासून सुरू होणाऱ्या कालावधीच्या संदर्भात लाभांश (अंतरिम किंवा अंतिम) हस्तांतरणकर्ता कंपनी किंवा हस्तांतरित कंपनी एकमेकांशी परस्पर सल्लामसलत केल्यानंतर घोषित किंवा अदा करू शकतात.</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१०.२</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 योजनेंतर्गत परिकल्पित केल्याप्रमाणे, हस्तांतरणकर्ता कंपनी आणि हस्तांतरित कंपनी नियुक्त तारखेनंतर त्यांच्या संबंधित अधिकृत किंवा जारी न केलेल्या भाग भांडवलापैकी कोणतेही अधिकार समभाग, बोनस शेअर्स किंवा इतर समभाग जारी किंवा वाटप करणार नाहीत. इतर.</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11.</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ट्रान्सफर कंपनीचे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कर्मचारी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11.1</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हस्तांतरणकर्ता कंपनीचे सर्व कर्मचारी, जे प्रभावी तारखेच्या लगेच आधीच्या तारखेला सेवेत आहेत, ते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प्रभावी तारखेला हस्तांतरण कंपनीचे कर्मचारी होतील.</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11.2</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यानंतर प्रदान केल्याप्रमाणे योजना शेवटी प्रभावी होणार आहे:</w:t>
      </w:r>
    </w:p>
    <w:p w:rsidR="00EE0850" w:rsidRPr="00EE0850" w:rsidRDefault="00EE0850" w:rsidP="00EE0850">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a</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ट्रान्सफरर कंपनीचे कर्मचारी सेवेतील कोणत्याही खंडाशिवाय किंवा व्यत्ययाशिवाय आणि ज्या अटी व शर्तींवर ते हस्तांतरण करणार्‍या कंपनीने प्रभावी तारखेला नियुक्त केले आहेत त्यापेक्षा कमी अनुकूल नसतील अशा बदली कंपनीचे कर्मचारी बनतील. प्रभावी तारखेपर्यंत ट्रान्सफर कंपनीमधील सर्व कर्मचाऱ्यांच्या सेवा निवृत्तीच्या सर्व फायद्यांसाठी विचारात घेतल्या जातील ज्यासाठी ते पात्र असतील. हस्तांतरणकर्ता कंपनी पुढे सहमत आहे की कोणतीही छाटणी भरपाई देण्याच्या उद्देशाने, ट्रान्सफर कंपनीसह अशा भूतकाळातील सेवा देखील विचारात घेतल्या जातील;</w:t>
      </w:r>
    </w:p>
    <w:p w:rsidR="00EE0850" w:rsidRPr="00EE0850" w:rsidRDefault="00EE0850" w:rsidP="00EE0850">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b</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अशा कर्मचार्‍यांच्या सेवा भविष्य निर्वाह निधी किंवा ग्रॅच्युइटी किंवा सेवानिवृत्ती किंवा इतर वैधानिक हेतूंसाठी खंडित किंवा व्यत्यय आणल्या गेल्या आहेत असे मानले जाणार नाही आणि सर्व कारणांसाठी त्यांच्या संबंधित नियुक्तीच्या तारखेपासून बदलीदार कंपनीशी गणना केली जाईल;</w:t>
      </w:r>
    </w:p>
    <w:p w:rsidR="00EE0850" w:rsidRPr="00EE0850" w:rsidRDefault="00EE0850" w:rsidP="00EE0850">
      <w:pPr xmlns:w="http://schemas.openxmlformats.org/wordprocessingml/2006/main">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c</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भविष्य निर्वाह निधी, ग्रॅच्युईटी फंड आणि पेन्शन आणि/किंवा सेवानिवृत्ती निधी किंवा ट्रान्सफरर कंपनीचे कर्मचारी, कामगार आणि इतर कर्मचार्‍यांच्या फायद्यासाठी तयार केलेला किंवा अस्तित्वात असलेला कोणताही विशेष निधी, योजना बनल्यानंतर संबंधित आहे. अखेरीस प्रभावीपणे, हस्तांतरण करणार्‍या कंपनीने अशा निधी किंवा ट्रस्टच्या प्रशासनाशी किंवा कार्यप्रणालीशी संबंधित किंवा उक्त पौंड्समध्ये योगदान देण्याच्या बंधनाशी संबंधित सर्व हेतूंसाठी उपक्रमाद्वारे हस्तांतरित केलेल्या कर्मचार्‍यांच्या संदर्भात ट्रान्सफर कंपनीच्या जागी उभी राहील. किंवा संबंधित ट्रस्ट डीड किंवा इतर दस्तऐवजांमध्ये प्रदान केलेल्या अशा निधी किंवा ट्रस्टच्या तरतुदींनुसार ट्रस्ट </w:t>
      </w:r>
      <w:r xmlns:w="http://schemas.openxmlformats.org/wordprocessingml/2006/main" w:rsidRPr="00EE0850">
        <w:rPr>
          <w:rFonts w:ascii="Arial" w:eastAsia="Times New Roman" w:hAnsi="Arial" w:cs="Arial"/>
          <w:color w:val="000000"/>
          <w:sz w:val="20"/>
          <w:szCs w:val="20"/>
        </w:rPr>
        <w:lastRenderedPageBreak xmlns:w="http://schemas.openxmlformats.org/wordprocessingml/2006/main"/>
      </w:r>
      <w:r xmlns:w="http://schemas.openxmlformats.org/wordprocessingml/2006/main" w:rsidRPr="00EE0850">
        <w:rPr>
          <w:rFonts w:ascii="Arial" w:eastAsia="Times New Roman" w:hAnsi="Arial" w:cs="Arial"/>
          <w:color w:val="000000"/>
          <w:sz w:val="20"/>
          <w:szCs w:val="20"/>
        </w:rPr>
        <w:t xml:space="preserve">. वरीलमध्ये ट्रान्सफर कंपनीचे कर्मचारी आणि अधिकारी यांच्यासाठी वरील नमूद केलेल्या निधीतून निर्माण केलेल्या ट्रस्टचा समावेश असेल जो हस्तांतरण कंपनीच्या अशा किंवा तत्सम निधीमध्ये विलीन केला जाईल. अशा निधी किंवा ट्रस्टच्या संबंधात ट्रान्सफर कंपनीचे सर्व अधिकार, कर्तव्ये, अधिकार आणि दायित्वे हस्तांतरित कंपनीचेच होतील हे या योजनेचे उद्दिष्ट आणि हेतू आहे.</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12.</w:t>
      </w:r>
      <w:r xmlns:w="http://schemas.openxmlformats.org/wordprocessingml/2006/main" w:rsidRPr="00EE0850">
        <w:rPr>
          <w:rFonts w:ascii="Times New Roman" w:eastAsia="Times New Roman" w:hAnsi="Times New Roman" w:cs="Times New Roman"/>
          <w:color w:val="000000"/>
          <w:sz w:val="14"/>
          <w:szCs w:val="14"/>
        </w:rPr>
        <w:t xml:space="preserve">    येथे </w:t>
      </w:r>
      <w:r xmlns:w="http://schemas.openxmlformats.org/wordprocessingml/2006/main" w:rsidRPr="00EE0850">
        <w:rPr>
          <w:rFonts w:ascii="Arial" w:eastAsia="Times New Roman" w:hAnsi="Arial" w:cs="Arial"/>
          <w:color w:val="000000"/>
          <w:sz w:val="20"/>
          <w:szCs w:val="20"/>
        </w:rPr>
        <w:t xml:space="preserve">उच्च न्यायालयात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अर्ज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१२.१</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 योजनेच्या मंजुरीसाठी आणि ट्रान्सफर कंपनीचे विघटन न करता या योजनेच्या मंजुरीसाठी आणि या कायद्याच्या कलम 391 आणि 394 आणि या कायद्याच्या इतर लागू तरतुदींअंतर्गत ट्रान्सफर कंपनीने अर्ज / याचिका दाखल केल्या पाहिजेत. कायद्याच्या तरतुदी.</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१२.२</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कायद्याच्या तरतुदींनुसार या योजनेच्या मंजुरीसाठी </w:t>
      </w:r>
      <w:r xmlns:w="http://schemas.openxmlformats.org/wordprocessingml/2006/main" w:rsidRPr="00EE0850">
        <w:rPr>
          <w:rFonts w:ascii="Arial" w:eastAsia="Times New Roman" w:hAnsi="Arial" w:cs="Arial"/>
          <w:color w:val="000000"/>
          <w:sz w:val="20"/>
          <w:szCs w:val="20"/>
        </w:rPr>
        <w:t xml:space="preserve">हस्तांतरण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कंपनी कलम 391 आणि 394 आणि उक्त कायद्याच्या इतर लागू तरतुदींखालील अर्ज/ याचिका उच्च न्यायालयात करेल .</w:t>
      </w:r>
      <w:proofErr xmlns:w="http://schemas.openxmlformats.org/wordprocessingml/2006/main" w:type="gramStart"/>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13.</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योजनेत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बदल/दुरुस्ती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१३.१</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हस्तांतरणकर्ता कंपनी आणि हस्तांतरित कंपनी त्यांच्या संबंधित संचालक मंडळाद्वारे त्यांच्या पूर्ण आणि पूर्ण विवेकबुद्धीने, उच्च न्यायालयाने... हस्तांतरणकर्ता कंपनीचे भागधारक आणि/किंवा हस्तांतरण कंपनी आणि/ किंवा ट्रान्सफर कंपनी किंवा ट्रान्सफर कंपनीच्या सर्वोत्कृष्ट हितासाठी मंडळे आवश्यक किंवा इष्ट मानतील आणि आवश्यक किंवा इष्ट वाटतील असे निर्देश देऊ शकतील अशा इतर कोणत्याही फेरबदल किंवा सुधारणांना मान्यता देण्यास/लादण्यास आणि लागू करण्यास योग्य वाटेल असे कोणतेही अन्य सक्षम अधिकारी योग्य वाटेल. योजनेंतर्गत उद्भवलेल्या कोणत्याही प्रश्नाचे, शंकांचे किंवा अडचणीचे निराकरण करणे किंवा त्याच्या अंमलबजावणीच्या संदर्भात किंवा तिच्याशी संबंधित कोणत्याही प्रकरणामध्ये (हस्तांतरक कंपनी किंवा हस्तांतरण कंपनीच्या कोणत्याही मृत किंवा दिवाळखोर भागधारकाच्या संबंधात उद्भवलेल्या कोणत्याही प्रश्न, शंका किंवा अडचणीसह) आणि सर्व कृत्ये, कृत्ये आणि अनुसूचित जाती पाळण्यासाठी आवश्यक, इष्ट किंवा समर्पक गोष्टी करणे heme प्रभावी. कोणत्याही कारणास्तव योजनेतील कोणतेही फेरबदल किंवा सुधारणा ट्रान्सफर कंपनी आणि/किंवा ट्रान्सफर कंपनीला कोणत्याही कारणास्तव अस्वीकार्य असल्यास, ट्रान्सफर कंपनी आणि/किंवा ट्रान्सफर कंपनी या योजनेतून कधीही माघार घेण्यास स्वतंत्र असेल.</w:t>
      </w:r>
    </w:p>
    <w:p w:rsidR="00EE0850" w:rsidRPr="00EE0850" w:rsidRDefault="00EE0850" w:rsidP="00EE0850">
      <w:pPr xmlns:w="http://schemas.openxmlformats.org/wordprocessingml/2006/main">
        <w:spacing w:before="100" w:beforeAutospacing="1" w:after="100" w:afterAutospacing="1" w:line="240" w:lineRule="auto"/>
        <w:ind w:left="765" w:hanging="40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१३.२</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योजनेला लागू करण्याच्या उद्देशाने किंवा त्यामध्ये कोणतेही फेरबदल किंवा सुधारणा करण्याच्या उद्देशाने, हस्तांतरण कंपनी आणि हस्तांतरण कंपनीचे संचालक मंडळ किंवा त्यांच्या कोणत्याही समितीला असे निर्देश देण्यास आणि/किंवा अशी पावले उचलण्यास अधिकृत आहे. कोणताही प्रश्न, शंका किंवा अडचण जे काही उद्भवू शकते त्याचे निराकरण करण्यासाठी कोणत्याही निर्देशांसह आवश्यक किंवा इष्ट असेल.</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14.</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वाइंडिंग अप: योजना प्रभावी झाल्यावर, ट्रान्सफर कंपनी विघटित न करता विसर्जित केली जाईल.</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१५.</w:t>
      </w:r>
      <w:r xmlns:w="http://schemas.openxmlformats.org/wordprocessingml/2006/main" w:rsidRPr="00EE0850">
        <w:rPr>
          <w:rFonts w:ascii="Times New Roman" w:eastAsia="Times New Roman" w:hAnsi="Times New Roman" w:cs="Times New Roman"/>
          <w:color w:val="000000"/>
          <w:sz w:val="14"/>
          <w:szCs w:val="14"/>
        </w:rPr>
        <w:t xml:space="preserve">    मंजूरी/ </w:t>
      </w:r>
      <w:r xmlns:w="http://schemas.openxmlformats.org/wordprocessingml/2006/main" w:rsidRPr="00EE0850">
        <w:rPr>
          <w:rFonts w:ascii="Arial" w:eastAsia="Times New Roman" w:hAnsi="Arial" w:cs="Arial"/>
          <w:color w:val="000000"/>
          <w:sz w:val="20"/>
          <w:szCs w:val="20"/>
        </w:rPr>
        <w:t xml:space="preserve">मंजुरींवर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योजना सशर्त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 योजना सशर्त आहे आणि त्याच्या अधीन आहे:</w:t>
      </w:r>
    </w:p>
    <w:p w:rsidR="00EE0850" w:rsidRPr="00EE0850" w:rsidRDefault="00EE0850" w:rsidP="00EE0850">
      <w:pPr xmlns:w="http://schemas.openxmlformats.org/wordprocessingml/2006/main">
        <w:spacing w:before="100" w:beforeAutospacing="1" w:after="100" w:afterAutospacing="1" w:line="240" w:lineRule="auto"/>
        <w:ind w:left="1155" w:hanging="360"/>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a</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उच्च न्यायालयाच्या निर्देशानुसार हस्तांतरण करणार्‍या कंपनीच्या अशा वर्गाच्या व्यक्तींच्या संख्येत आणि मूल्याच्या आवश्यक बहुसंख्येने योजनेला मंजूरी आणि करार. कायद्याच्या कलम 391 अन्वये निर्देशांसाठी केलेल्या अर्जांवर ....... च्या उच्च न्यायालयाद्वारे सभा बोलावणे आणि या हेतूने अधिनियमांतर्गत आवश्यक ठराव मंजूर करणे;</w:t>
      </w:r>
    </w:p>
    <w:p w:rsidR="00EE0850" w:rsidRPr="00EE0850" w:rsidRDefault="00EE0850" w:rsidP="00EE0850">
      <w:pPr xmlns:w="http://schemas.openxmlformats.org/wordprocessingml/2006/main">
        <w:spacing w:before="100" w:beforeAutospacing="1" w:after="100" w:afterAutospacing="1" w:line="240" w:lineRule="auto"/>
        <w:ind w:left="115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_</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या कायद्याच्या कलम 391 आणि 394 अन्वये ........ च्या उच्च न्यायालयाची मंजुरी हस्तांतरित कंपनीच्या बाजूने आणि उच्च न्यायालयाची मंजूरी. </w:t>
      </w:r>
      <w:r xmlns:w="http://schemas.openxmlformats.org/wordprocessingml/2006/main" w:rsidRPr="00EE0850">
        <w:rPr>
          <w:rFonts w:ascii="Arial" w:eastAsia="Times New Roman" w:hAnsi="Arial" w:cs="Arial"/>
          <w:color w:val="000000"/>
          <w:sz w:val="20"/>
          <w:szCs w:val="20"/>
        </w:rPr>
        <w:lastRenderedPageBreak xmlns:w="http://schemas.openxmlformats.org/wordprocessingml/2006/main"/>
      </w:r>
      <w:r xmlns:w="http://schemas.openxmlformats.org/wordprocessingml/2006/main" w:rsidRPr="00EE0850">
        <w:rPr>
          <w:rFonts w:ascii="Arial" w:eastAsia="Times New Roman" w:hAnsi="Arial" w:cs="Arial"/>
          <w:color w:val="000000"/>
          <w:sz w:val="20"/>
          <w:szCs w:val="20"/>
        </w:rPr>
        <w:t xml:space="preserve">हस्तांतरित करणार्‍या कंपनीच्या बाजूने तरतुदी आणि त्या कायद्याच्या कलम 394 अंतर्गत आवश्यक आदेश किंवा आदेश प्राप्त होत आहेत;</w:t>
      </w:r>
    </w:p>
    <w:p w:rsidR="00EE0850" w:rsidRPr="00EE0850" w:rsidRDefault="00EE0850" w:rsidP="00EE0850">
      <w:pPr xmlns:w="http://schemas.openxmlformats.org/wordprocessingml/2006/main">
        <w:spacing w:before="100" w:beforeAutospacing="1" w:after="100" w:afterAutospacing="1" w:line="240" w:lineRule="auto"/>
        <w:ind w:left="1155" w:hanging="360"/>
        <w:jc w:val="both"/>
        <w:rPr>
          <w:rFonts w:ascii="Times New Roman" w:eastAsia="Times New Roman" w:hAnsi="Times New Roman" w:cs="Times New Roman"/>
          <w:color w:val="000000"/>
          <w:sz w:val="27"/>
          <w:szCs w:val="27"/>
        </w:rPr>
      </w:pP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c </w:t>
      </w:r>
      <w:proofErr xmlns:w="http://schemas.openxmlformats.org/wordprocessingml/2006/main" w:type="gramEnd"/>
      <w:r xmlns:w="http://schemas.openxmlformats.org/wordprocessingml/2006/main" w:rsidRPr="00EE0850">
        <w:rPr>
          <w:rFonts w:ascii="Arial" w:eastAsia="Times New Roman" w:hAnsi="Arial" w:cs="Arial"/>
          <w:color w:val="000000"/>
          <w:sz w:val="20"/>
          <w:szCs w:val="20"/>
        </w:rPr>
        <w:t xml:space="preserve">.</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उच्च न्यायालयाच्या आदेशांच्या प्रमाणित प्रती......... येथे कंपनी रजिस्ट्रारकडे दाखल करण्यात येत असलेल्या योजनेला मंजूरी देणाऱ्या </w:t>
      </w:r>
      <w:proofErr xmlns:w="http://schemas.openxmlformats.org/wordprocessingml/2006/main" w:type="gramStart"/>
      <w:r xmlns:w="http://schemas.openxmlformats.org/wordprocessingml/2006/main" w:rsidRPr="00EE0850">
        <w:rPr>
          <w:rFonts w:ascii="Arial" w:eastAsia="Times New Roman" w:hAnsi="Arial" w:cs="Arial"/>
          <w:color w:val="000000"/>
          <w:sz w:val="20"/>
          <w:szCs w:val="20"/>
        </w:rPr>
        <w:t xml:space="preserve">कंपनी आणि ट्रान्सफर कंपनीकडून </w:t>
      </w:r>
      <w:r xmlns:w="http://schemas.openxmlformats.org/wordprocessingml/2006/main" w:rsidRPr="00EE0850">
        <w:rPr>
          <w:rFonts w:ascii="Arial" w:eastAsia="Times New Roman" w:hAnsi="Arial" w:cs="Arial"/>
          <w:color w:val="000000"/>
          <w:sz w:val="20"/>
          <w:szCs w:val="20"/>
        </w:rPr>
        <w:t xml:space="preserve">........ येथे.</w:t>
      </w:r>
      <w:proofErr xmlns:w="http://schemas.openxmlformats.org/wordprocessingml/2006/main" w:type="gramEnd"/>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16.</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मंजूरी/मंजुरी न मिळाल्याचा परिणाम: (मागील क्लॉजमध्ये नमूद केलेल्या कोणत्याही सक्शन्स आणि मंजूरी न मिळाल्यास आणि/किंवा योजनेला उच्च न्यायालयाकडून मंजुरी न मिळाल्यास...... आणि / किंवा आदेश किंवा आदेश वर नमूद केल्याप्रमाणे ... च्या दिवसापूर्वी किंवा पुढील कालावधीत किंवा ट्रान्सफर कंपनी आणि ट्रान्स्फर कंपनी यांच्यात तिच्या संचालक मंडळाने (आणि ज्या कंपन्यांच्या संचालक मंडळांना याद्वारे अधिकार दिलेले आहेत आणि कोणत्याही मर्यादेशिवाय योजनेला वेळोवेळी संमती देण्यास आणि विस्तारित करण्यासाठी अधिकृत आहेत), ही योजना रद्द केली जाईल, रद्द केली जाईल आणि कोणताही परिणाम होणार नाही. किंवा त्‍याच्‍या आधी केलेल्‍या कृत्‍याचा त्‍याच्‍या अंतर्गत विचार केला गेला आहे किंवा त्‍याच्‍या अनुषंगाने उत्‍पन्‍न झालेल्‍या किंवा जमा झालेल्‍या कोणत्‍याही अधिकारांच्‍या आणि/किंवा दायित्वांच्‍या प्रमाणे आणि जे शासित केले जातील आणि जतन केले जातील किंवा स्‍कीममध्‍ये विशिष्‍टपणे प्रदान केलेल्‍याप्रमाणे किंवा अन्‍यथा उत्‍पन्‍न करण्‍यात येतील. कायदा प्रत्येक पक्ष या योजनेसाठी किंवा त्याच्या संबंधात संबंधित खर्च, शुल्क आणि खर्च उचलेल आणि देईल.</w:t>
      </w:r>
    </w:p>
    <w:p w:rsidR="00EE0850" w:rsidRPr="00EE0850" w:rsidRDefault="00EE0850" w:rsidP="00EE0850">
      <w:pPr xmlns:w="http://schemas.openxmlformats.org/wordprocessingml/2006/main">
        <w:spacing w:before="100" w:beforeAutospacing="1" w:after="100" w:afterAutospacing="1" w:line="240" w:lineRule="auto"/>
        <w:ind w:left="795" w:hanging="435"/>
        <w:jc w:val="both"/>
        <w:rPr>
          <w:rFonts w:ascii="Times New Roman" w:eastAsia="Times New Roman" w:hAnsi="Times New Roman" w:cs="Times New Roman"/>
          <w:color w:val="000000"/>
          <w:sz w:val="27"/>
          <w:szCs w:val="27"/>
        </w:rPr>
      </w:pPr>
      <w:r xmlns:w="http://schemas.openxmlformats.org/wordprocessingml/2006/main" w:rsidRPr="00EE0850">
        <w:rPr>
          <w:rFonts w:ascii="Arial" w:eastAsia="Times New Roman" w:hAnsi="Arial" w:cs="Arial"/>
          <w:color w:val="000000"/>
          <w:sz w:val="20"/>
          <w:szCs w:val="20"/>
        </w:rPr>
        <w:t xml:space="preserve">१७.</w:t>
      </w:r>
      <w:r xmlns:w="http://schemas.openxmlformats.org/wordprocessingml/2006/main" w:rsidRPr="00EE0850">
        <w:rPr>
          <w:rFonts w:ascii="Times New Roman" w:eastAsia="Times New Roman" w:hAnsi="Times New Roman" w:cs="Times New Roman"/>
          <w:color w:val="000000"/>
          <w:sz w:val="14"/>
          <w:szCs w:val="14"/>
        </w:rPr>
        <w:t xml:space="preserve">    </w:t>
      </w:r>
      <w:r xmlns:w="http://schemas.openxmlformats.org/wordprocessingml/2006/main" w:rsidRPr="00EE0850">
        <w:rPr>
          <w:rFonts w:ascii="Arial" w:eastAsia="Times New Roman" w:hAnsi="Arial" w:cs="Arial"/>
          <w:color w:val="000000"/>
          <w:sz w:val="20"/>
          <w:szCs w:val="20"/>
        </w:rPr>
        <w:t xml:space="preserve">खर्च आणि खर्च: योजनेच्या संबंधात ट्रान्सफर कंपनी आणि ट्रान्सफर कंपनीचे सर्व खर्च, शुल्क आणि खर्च अनुक्रमे ट्रान्सफर कंपनी आणि ट्रान्सफर कंपनीने वहन केले पाहिजेत.</w:t>
      </w:r>
    </w:p>
    <w:sectPr w:rsidR="00EE0850" w:rsidRPr="00EE0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50"/>
    <w:rsid w:val="00811B15"/>
    <w:rsid w:val="00EE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8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8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3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3345</Words>
  <Characters>19068</Characters>
  <Application>Microsoft Office Word</Application>
  <DocSecurity>0</DocSecurity>
  <Lines>158</Lines>
  <Paragraphs>44</Paragraphs>
  <ScaleCrop>false</ScaleCrop>
  <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2019-07-22T07:05:00Z</dcterms:created>
  <dcterms:modified xsi:type="dcterms:W3CDTF">2019-07-22T07:05:00Z</dcterms:modified>
</cp:coreProperties>
</file>