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કલમ 257, Cr.PC હેઠળ ફરિયાદ પાછી ખેંચવા માટેની અરજી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માનનીય અદાલત સમક્ષ …………………..</w:t>
          </w:r>
        </w:sdtContent>
      </w:sdt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ફોજદારી અરજી નં. ……………… ની ………….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(કલમ 320 (2) હેઠળ, Cr.PC)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ફરિયાદ વતી …………………</w:t>
          </w:r>
        </w:sdtContent>
      </w:sdt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માં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કેસ નંબર ………………………. 20 માંથી………..</w:t>
          </w:r>
        </w:sdtContent>
      </w:sdt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(કલમ ………….. IPC/Cr.PC હેઠળ)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જિલ્લો……………….</w:t>
          </w:r>
        </w:sdtContent>
      </w:sdt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શ્રી………………….. S/o……………….. R/o……………………… PS ……………… જીલ્લો ……………….</w:t>
          </w:r>
        </w:sdtContent>
      </w:sdt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………………… </w:t>
            <w:tab/>
            <w:tab/>
            <w:tab/>
            <w:tab/>
            <w:tab/>
            <w:tab/>
            <w:tab/>
            <w:t xml:space="preserve">.સી 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ફરિયાદ</w:t>
          </w:r>
        </w:sdtContent>
      </w:sdt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શ્રી……………………….. S/o …………………….. R/o……………………… PS ………………. જીલ્લો ……………….</w:t>
          </w:r>
        </w:sdtContent>
      </w:sdt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………………… </w:t>
            <w:tab/>
            <w:tab/>
            <w:tab/>
            <w:tab/>
            <w:tab/>
            <w:tab/>
            <w:tab/>
            <w:t xml:space="preserve">.આરોપી </w:t>
          </w:r>
        </w:sdtContent>
      </w:sdt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પ્રતિ</w:t>
          </w:r>
        </w:sdtContent>
      </w:sdt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કોર્ટના નામદાર જજ એચ.</w:t>
          </w:r>
        </w:sdtContent>
      </w:sdt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નમ્ર ફરિયાદી સૌથી નમ્રતાપૂર્વક નીચે મુજબ દર્શાવે છે:</w:t>
          </w:r>
        </w:sdtContent>
      </w:sdt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કે ફરિયાદી અને આરોપી એકબીજાના સંબંધી હોવાથી, સારા મિત્રો અને શુભેચ્છકોના હસ્તક્ષેપથી કેસનું સુખદ સમાધાન થયું છે.</w:t>
          </w:r>
        </w:sdtContent>
      </w:sdt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કે ઉપરોક્ત સંજોગોમાં ફરિયાદી આરોપી સામે કાર્યવાહી કરવાનો ઇરાદો ધરાવતો નથી.</w:t>
          </w:r>
        </w:sdtContent>
      </w:sdt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3. ઉપરોક્ત કેસ હજુ પણ અંતિમ આદેશોની રાહ જોઈ રહ્યો છે.</w:t>
          </w:r>
        </w:sdtContent>
      </w:sdt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તેથી, ખૂબ જ આદરપૂર્વક પ્રાર્થના કરવામાં આવે છે કે નામદાર કોર્ટ ફરિયાદીને તેની ફરિયાદ પાછી ખેંચવાની મંજૂરી આપવા માટે ખુશ થાય અને આરોપીને નિર્દોષ છોડવામાં પણ ખુશ થાય.</w:t>
          </w:r>
        </w:sdtContent>
      </w:sdt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તારીખ:…………. </w:t>
            <w:tab/>
            <w:tab/>
            <w:tab/>
            <w:tab/>
            <w:tab/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J0HzMe3k1y9OG7+nWo0AGAVz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4AHIhMURlaU9ERHMwYkQ1bnVHbEE1UHYtcDRISWFvSE5saW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2021-03-29T23:30:00Z</dcterms:created>
  <dc:creator>SB Sinha</dc:creator>
</cp:coreProperties>
</file>