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93FBE">
        <w:rPr>
          <w:rFonts w:ascii="Arial" w:eastAsia="Times New Roman" w:hAnsi="Arial" w:cs="Arial"/>
          <w:b/>
          <w:bCs/>
          <w:color w:val="000000"/>
          <w:sz w:val="20"/>
          <w:szCs w:val="20"/>
        </w:rPr>
        <w:t xml:space="preserve">रनिंग रेस्टॉरंटची मालमत्ता खरेदी करण्यासाठी मालमत्ता खरेदी करार</w:t>
      </w:r>
    </w:p>
    <w:p w:rsidR="00593FBE" w:rsidRPr="00593FBE" w:rsidRDefault="00593FBE" w:rsidP="00593FBE">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मालमत्ता खरेदी करार</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हा मालमत्ता खरेदी करार (हा “करार”), ______ च्या ______ तारखेचा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आहे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मेसर्स ………………………, भारतीय भागीदारी कायदा, 1932 अंतर्गत स्थापन केलेली भागीदारी फर्म ……………………… येथे तिचे कार्यालय असून, त्यांच्या भागीदारांमार्फत श्री. ………………., यांचा मुलगा ______, _________ चे रहिवासी, श्री …………. ______ चा मुलगा, _________ चा रहिवासी आणि श्री ………………. ______ चा मुलगा, _________ चा रहिवासी, (यापुढे "विक्रेता" म्हणून संदर्भित ज्याचा अर्थ व्यक्त केला जाईल आणि त्याचा प्रतिनिधी, प्रशासक, कार्यकारी, शीर्षकातील उत्तराधिकारी, स्वारस्यातील उत्तराधिकारी, नामनिर्देशित, कायदेशीर वारस आणि नियुक्ती यांचा समावेश असेल);</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आणि</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M/s ………………………. भारतीय कंपनी कायदा, 1956 अंतर्गत अंतर्भूत केलेली एक कंपनी आहे आणि तिचे अधिकृत स्वाक्षरी श्री ……………… द्वारे ………………. येथे नोंदणीकृत कार्यालय आहे, _______, 2007 च्या ठरावाद्वारे बोर्डाने रितसर अधिकृत केले आहे. (यापुढे "खरेदीदार" म्हणून संबोधले जाईल ज्याचा अर्थ अभिव्यक्ती असेल आणि त्याच्या उत्तराधिकार्यांना स्वारस्य असेल)</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RECITALS</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ए.</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जेव्हा, विक्रेता रेस्टॉरंट चालवण्याच्या व्यवसायात गुंतलेला असतो, ते व्यवस्थापित करतो आणि/किंवा भारतीय खाद्यपदार्थ, पिझ्झा, बर्गर, आईस्क्रीम, बेकरी आणि मिठाई उत्पादने इत्यादींसारख्या विविध खाद्यपदार्थ आणि पेय पदार्थांचे मार्केटिंग करतो. ……………… (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“रेस्टॉरंट” म्हणून संदर्भित)</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बी.</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जेव्हा, विक्रेते रेस्टॉरंट चालवत होते त्या जागेचा क्रमांक ………………….. (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“परिसर” म्हणून संदर्भित) विक्रेत्याने श्री ………………. कडून भाडेतत्त्वावर घेतला आहे. , परिसराचा मालक.</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सी.</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कारण, विक्रेता सर्व फिटिंग्ज, फिक्स्चर, फर्निचर, असबाब, स्वयंपाकघर उपकरणे,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वातानुकूलित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जनरेटर, डिलिव्हरी वाहने आणि इतर वितरण संबंधित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उपकरणे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संगणक प्रणाली, क्रॉकरी / कटलरी आयटम, तागाचे आणि इतर सर्व वस्तूंचा मालक आहे किंवा रेस्टॉरंटमध्ये वापरले जाते, यासोबत जोडलेल्या परिशिष्ट अ मध्ये अधिक योग्यरित्या वर्णन केले आहे आणि त्याचा एक भाग बनवला आहे (यापुढे "मालमत्ता" म्हणून संदर्भित).</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डी.</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जेव्हा विक्रेत्याने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रु.चे मुदत कर्ज घेतले आहे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35,00,000 /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बँक, ……..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रेस्टॉरंटच्या स्थापनेच्या खर्चाची पूर्तता करण्याच्या हेतूने आणि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रेस्टॉरंटमध्ये </w:t>
      </w:r>
      <w:r xmlns:w="http://schemas.openxmlformats.org/wordprocessingml/2006/main" w:rsidRPr="00593FBE">
        <w:rPr>
          <w:rFonts w:ascii="Arial" w:eastAsia="Times New Roman" w:hAnsi="Arial" w:cs="Arial"/>
          <w:color w:val="000000"/>
          <w:sz w:val="20"/>
          <w:szCs w:val="20"/>
        </w:rPr>
        <w:t xml:space="preserve">चलनयोग्य वस्तू (फर्निचर आणि फिक्स्चर) च्या गृहीतकेद्वारे सांगितलेले कर्ज सुरक्षित केले आहे जे मालमत्तेचा एक भाग आहे.</w:t>
      </w:r>
      <w:proofErr xmlns:w="http://schemas.openxmlformats.org/wordprocessingml/2006/main" w:type="spellEnd"/>
    </w:p>
    <w:p w:rsidR="00593FBE" w:rsidRPr="00593FBE" w:rsidRDefault="00593FBE" w:rsidP="00593FB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इ.</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कारण, विक्रेता रेस्टॉरंट चालवण्यास इच्छुक नाही आणि विक्रेत्याची विक्री करण्याची इच्छा असल्याने, आणि खरेदीदारास यापुढे नमूद केलेल्या अटी व शर्तींवर थेट खरेदी करण्याची इच्छा आहे, विक्रेत्याची सर्व मालमत्ता रेस्टॉरंटशी संबंधित खरेदीदाराकडून काही देयके विचारात घेणे.</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आता, म्हणूनच, येथे नमूद केलेले परिसर आणि करार आणि करार, आणि इतर चांगल्या आणि मौल्यवान विचारात, ज्याची पावती आणि पुरेशीता याद्वारे मान्य केली जाते, प्रत्येक पक्ष खालीलप्रमाणे सहमत आहेत:</w:t>
      </w:r>
    </w:p>
    <w:p w:rsidR="00593FBE" w:rsidRPr="00593FBE" w:rsidRDefault="00593FBE" w:rsidP="00593FB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१.</w:t>
      </w:r>
      <w:r xmlns:w="http://schemas.openxmlformats.org/wordprocessingml/2006/main" w:rsidRPr="00593FBE">
        <w:rPr>
          <w:rFonts w:ascii="Times New Roman" w:eastAsia="Times New Roman" w:hAnsi="Times New Roman" w:cs="Times New Roman"/>
          <w:b/>
          <w:bCs/>
          <w:color w:val="000000"/>
          <w:sz w:val="14"/>
          <w:szCs w:val="14"/>
        </w:rPr>
        <w:t xml:space="preserve">     </w:t>
      </w:r>
      <w:r xmlns:w="http://schemas.openxmlformats.org/wordprocessingml/2006/main" w:rsidRPr="00593FBE">
        <w:rPr>
          <w:rFonts w:ascii="Arial" w:eastAsia="Times New Roman" w:hAnsi="Arial" w:cs="Arial"/>
          <w:b/>
          <w:bCs/>
          <w:color w:val="000000"/>
          <w:sz w:val="20"/>
          <w:szCs w:val="20"/>
        </w:rPr>
        <w:t xml:space="preserve">व्याख्या</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या करारामध्ये, संदर्भानुसार अन्यथा आवश्यक नसल्यास:</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a</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एकवचन संख्या दर्शविणाऱ्या शब्दांमध्ये अनेकवचनी आणि त्याउलट शब्दांचा समावेश असावा;</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_</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हेडिंग आणि ठळक टाईपफेस फक्त सोयीसाठी आहेत आणि व्याख्या करण्याच्या हेतूने दुर्लक्ष केले जाईल;</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lastRenderedPageBreak xmlns:w="http://schemas.openxmlformats.org/wordprocessingml/2006/main"/>
      </w:r>
      <w:r xmlns:w="http://schemas.openxmlformats.org/wordprocessingml/2006/main" w:rsidRPr="00593FBE">
        <w:rPr>
          <w:rFonts w:ascii="Arial" w:eastAsia="Times New Roman" w:hAnsi="Arial" w:cs="Arial"/>
          <w:color w:val="000000"/>
          <w:sz w:val="20"/>
          <w:szCs w:val="20"/>
        </w:rPr>
        <w:t xml:space="preserve">c</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"समाविष्ट" किंवा "समाविष्ट" या शब्दाचे संदर्भ मर्यादेशिवाय अर्थ लावले जातील;</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d</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या कराराचा किंवा इतर कोणत्याही कराराचा संदर्भ, डीड किंवा इतर इन्स्ट्रुमेंटचा संदर्भ अशा कराराचा, कृत्याचा किंवा इतर इन्स्ट्रुमेंटचा संदर्भ म्हणून केला जाईल कारण त्यात वेळोवेळी सुधारणा, विविध किंवा पूरक केले जाऊ शकते;</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e</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या कराराच्या कोणत्याही पक्षाचा संदर्भ किंवा इतर करार किंवा डीड किंवा इतर इन्स्ट्रुमेंटमध्ये त्याचे उत्तराधिकारी किंवा परवानगी दिलेली नियुक्ती समाविष्ट असेल; आणि</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f</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विभाग, परिच्छेद किंवा परिशिष्टाचा संदर्भ, जोपर्यंत या कराराच्या विरूद्ध सूचित केले जात नाही तोपर्यंत, या कराराच्या विभागाचा, परिच्छेदाचा किंवा परिशिष्टाचा संदर्भ असतो.</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g</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एखाद्या व्यक्तीला सूचित करणार्‍या शब्दांमध्ये व्यक्ती, कॉर्पोरेशन, कंपनी, भागीदारी, ट्रस्ट किंवा इतर घटक यांचा समावेश असावा;</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h</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तारखा आणि वेळेचे संदर्भ हे भारतीय तारखा आणि वेळेचे संदर्भ समजले जातील;</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"दिवस" या शब्दाचा संदर्भ, अन्यथा सूचित केल्याशिवाय, कॅलेंडर दिवसांचा अर्थ असेल;</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लेख I</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खरेदी आणि विक्री; खरेदी किंमत</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१.१.</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मालमत्तेची खरेदी आणि विक्री.</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क्लोजिंगच्या वेळी, विक्रेते, विक्री करतील, ते हस्तांतरित करतील, हस्तांतरित करतील आणि खरेदीदारास वितरित करतील आणि खरेदीदार विक्रेत्यांकडून, मालमत्ता, या करारामध्ये नमूद केल्याशिवाय कोणत्याही भारमुक्त आणि मुक्त खरेदी करतील.</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१.२.</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.खरेदीची किंमत. मालमत्तेच्या हस्तांतरणासाठी पूर्ण विचारात, खरेदीदार विक्रेत्यांना </w:t>
      </w:r>
      <w:proofErr xmlns:w="http://schemas.openxmlformats.org/wordprocessingml/2006/main" w:type="spellStart"/>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रु. पेक्षा जास्त नसलेली एकूण खरेदी किंमत देईल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 [रुपये ………………] (“खरेदी किंमत”). खरेदीची किंमत खरेदीदाराने विक्रेत्याच्या निर्देशानुसार आणि खालील गोष्टींना अदा केली जाईल:</w:t>
      </w:r>
    </w:p>
    <w:p w:rsidR="00593FBE" w:rsidRPr="00593FBE" w:rsidRDefault="00593FBE" w:rsidP="00593FBE">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मी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_</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ते ………………..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बँक,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बँक ड्राफ्टद्वारे शाखा,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____________, </w:t>
      </w:r>
      <w:r xmlns:w="http://schemas.openxmlformats.org/wordprocessingml/2006/main" w:rsidRPr="00593FBE">
        <w:rPr>
          <w:rFonts w:ascii="Arial" w:eastAsia="Times New Roman" w:hAnsi="Arial" w:cs="Arial"/>
          <w:color w:val="000000"/>
          <w:sz w:val="20"/>
          <w:szCs w:val="20"/>
        </w:rPr>
        <w:t xml:space="preserve">विक्रेत्याच्या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कर्ज खाते क्रमांक ………….. ……….. बँक , ……….. वरील थकबाकी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असलेली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रक्कम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आणि</w:t>
      </w:r>
    </w:p>
    <w:p w:rsidR="00593FBE" w:rsidRPr="00593FBE" w:rsidRDefault="00593FBE" w:rsidP="00593FBE">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ii</w:t>
      </w:r>
      <w:r xmlns:w="http://schemas.openxmlformats.org/wordprocessingml/2006/main" w:rsidRPr="00593FBE">
        <w:rPr>
          <w:rFonts w:ascii="Times New Roman" w:eastAsia="Times New Roman" w:hAnsi="Times New Roman" w:cs="Times New Roman"/>
          <w:color w:val="000000"/>
          <w:sz w:val="14"/>
          <w:szCs w:val="14"/>
        </w:rPr>
        <w:t xml:space="preserve">        श्री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परिसराचे जमीन मालक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यांना ,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रु.च्या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धनादेशाद्वारे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_________, पूर्ण आणि अंतिम सेटलमेंटमध्ये परिसरासाठी देय भाडे आणि इतर देय देय रक्कम म्हणून थकबाकी आहे. रु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 </w:t>
      </w:r>
      <w:r xmlns:w="http://schemas.openxmlformats.org/wordprocessingml/2006/main" w:rsidRPr="00593FBE">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_________ विक्रेत्याच्या बाजूने TDS पेमेंटसाठी अदा करणे आवश्यक आहे जे श्री. ………………ला केल्या जाणार्‍या पेमेंटमधून वजा करणे आवश्यक आहे आणि विक्रेत्याने स्वतःच्या खर्चावर आणि दायित्वानुसार अधिकार्यांकडे जमा केले </w:t>
      </w:r>
      <w:r xmlns:w="http://schemas.openxmlformats.org/wordprocessingml/2006/main" w:rsidRPr="00593FBE">
        <w:rPr>
          <w:rFonts w:ascii="Arial" w:eastAsia="Times New Roman" w:hAnsi="Arial" w:cs="Arial"/>
          <w:color w:val="000000"/>
          <w:sz w:val="20"/>
          <w:szCs w:val="20"/>
        </w:rPr>
        <w:t xml:space="preserve">पाहिजे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आणि</w:t>
      </w:r>
      <w:proofErr xmlns:w="http://schemas.openxmlformats.org/wordprocessingml/2006/main" w:type="gramEnd"/>
    </w:p>
    <w:p w:rsidR="00593FBE" w:rsidRPr="00593FBE" w:rsidRDefault="00593FBE" w:rsidP="00593FBE">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iii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वीज मंडळाकडे, ………. बँक ड्राफ्टद्वारे,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 ________ </w:t>
      </w:r>
      <w:r xmlns:w="http://schemas.openxmlformats.org/wordprocessingml/2006/main" w:rsidRPr="00593FBE">
        <w:rPr>
          <w:rFonts w:ascii="Arial" w:eastAsia="Times New Roman" w:hAnsi="Arial" w:cs="Arial"/>
          <w:color w:val="000000"/>
          <w:sz w:val="20"/>
          <w:szCs w:val="20"/>
        </w:rPr>
        <w:t xml:space="preserve">विक्रेत्यांद्वारे देय __________ </w:t>
      </w:r>
      <w:r xmlns:w="http://schemas.openxmlformats.org/wordprocessingml/2006/main" w:rsidRPr="00593FBE">
        <w:rPr>
          <w:rFonts w:ascii="Arial" w:eastAsia="Times New Roman" w:hAnsi="Arial" w:cs="Arial"/>
          <w:color w:val="000000"/>
          <w:sz w:val="20"/>
          <w:szCs w:val="20"/>
        </w:rPr>
        <w:t xml:space="preserve">पर्यंतच्या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आवारातील रेस्टॉरंटच्या विजेच्या थकबाकीची एकूण थकबाकी आहे .</w:t>
      </w:r>
      <w:proofErr xmlns:w="http://schemas.openxmlformats.org/wordprocessingml/2006/main" w:type="spellStart"/>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१.३.</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विक्रेता सहमत आहे की क्लॉज 1.2 नुसार देयके दिल्यानंतर खरेदी किमतीची शिल्लक रक्कम (जर असेल तर) खरेदीदाराने त्यांच्याकडे ठेवली जाईल आणि विक्रेत्याच्या (रेस्टॉरंटसाठी आणि) अशा कर्जदारांना द्यावी लागेल. शेवटच्या तारखेपूर्वी देय देय देयांसाठी) विक्रेत्याने लेखी निर्देशानुसार. हे पुढे मान्य केले आहे की </w:t>
      </w:r>
      <w:r xmlns:w="http://schemas.openxmlformats.org/wordprocessingml/2006/main" w:rsidRPr="00593FBE">
        <w:rPr>
          <w:rFonts w:ascii="Arial" w:eastAsia="Times New Roman" w:hAnsi="Arial" w:cs="Arial"/>
          <w:color w:val="000000"/>
          <w:sz w:val="20"/>
          <w:szCs w:val="20"/>
        </w:rPr>
        <w:t xml:space="preserve">क्लॉज 1.2 अंतर्गत देयके दिल्यानंतर खरेदीदाराकडे उपलब्ध असलेल्या खरेदी किमतीच्या शिल्लक मर्यादेपर्यंतच विक्रेत्याच्या </w:t>
      </w:r>
      <w:r xmlns:w="http://schemas.openxmlformats.org/wordprocessingml/2006/main" w:rsidRPr="00593FBE">
        <w:rPr>
          <w:rFonts w:ascii="Arial" w:eastAsia="Times New Roman" w:hAnsi="Arial" w:cs="Arial"/>
          <w:color w:val="000000"/>
          <w:sz w:val="20"/>
          <w:szCs w:val="20"/>
        </w:rPr>
        <w:t xml:space="preserve">धनकोला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देण्यास </w:t>
      </w:r>
      <w:proofErr xmlns:w="http://schemas.openxmlformats.org/wordprocessingml/2006/main" w:type="spellEnd"/>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खरेदीदार जबाबदार असेल .</w:t>
      </w:r>
      <w:proofErr xmlns:w="http://schemas.openxmlformats.org/wordprocessingml/2006/main" w:type="spellStart"/>
      <w:proofErr xmlns:w="http://schemas.openxmlformats.org/wordprocessingml/2006/main" w:type="gramStart"/>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lastRenderedPageBreak xmlns:w="http://schemas.openxmlformats.org/wordprocessingml/2006/main"/>
      </w:r>
      <w:r xmlns:w="http://schemas.openxmlformats.org/wordprocessingml/2006/main" w:rsidRPr="00593FBE">
        <w:rPr>
          <w:rFonts w:ascii="Arial" w:eastAsia="Times New Roman" w:hAnsi="Arial" w:cs="Arial"/>
          <w:color w:val="000000"/>
          <w:sz w:val="20"/>
          <w:szCs w:val="20"/>
        </w:rPr>
        <w:t xml:space="preserve">१.४.</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विक्रेता सहमत आहे की खरेदी किंमतीचे वरील पेमेंट विक्रेत्याच्या सूचना आणि आदेशानुसार खंड 1.2 मध्ये नमूद केलेल्या पद्धतीने केले जात आहे आणि अशी देयके ही खरेदी केलेल्या मालमत्तेसाठी खरेदीदाराने विक्रेत्याला दिलेली देयके मानली जातील. या कराराच्या अंतर्गत.</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लेख II</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बंद आणि वितरण</w:t>
      </w:r>
    </w:p>
    <w:p w:rsidR="00593FBE" w:rsidRPr="00593FBE" w:rsidRDefault="00593FBE" w:rsidP="00593FBE">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२.१.</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बंद होत आहे. मालमत्तेची खरेदी आणि विक्री बंद करणे ("बंद होणे") या कराराच्या अंमलबजावणीसह एकाच वेळी [तारीख] रोजी होईल (यापुढे "क्लोजिंग डेट" म्हणून संदर्भित).</w:t>
      </w:r>
    </w:p>
    <w:p w:rsidR="00593FBE" w:rsidRPr="00593FBE" w:rsidRDefault="00593FBE" w:rsidP="00593FBE">
      <w:pPr xmlns:w="http://schemas.openxmlformats.org/wordprocessingml/2006/main">
        <w:spacing w:before="100" w:line="240" w:lineRule="auto"/>
        <w:ind w:left="1440" w:hanging="72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२.२.</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डिलिव्हरी.</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या कराराच्या अंमलबजावणीच्या वेळी विक्रेत्याने खालील गोष्टी खरेदीदारास सुपूर्द केल्या आहेत:</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_</w:t>
      </w:r>
      <w:r xmlns:w="http://schemas.openxmlformats.org/wordprocessingml/2006/main" w:rsidRPr="00593FBE">
        <w:rPr>
          <w:rFonts w:ascii="Times New Roman" w:eastAsia="Times New Roman" w:hAnsi="Times New Roman" w:cs="Times New Roman"/>
          <w:color w:val="000000"/>
          <w:sz w:val="14"/>
          <w:szCs w:val="14"/>
        </w:rPr>
        <w:t xml:space="preserve">     ……………… </w:t>
      </w:r>
      <w:r xmlns:w="http://schemas.openxmlformats.org/wordprocessingml/2006/main" w:rsidRPr="00593FBE">
        <w:rPr>
          <w:rFonts w:ascii="Arial" w:eastAsia="Times New Roman" w:hAnsi="Arial" w:cs="Arial"/>
          <w:color w:val="000000"/>
          <w:sz w:val="20"/>
          <w:szCs w:val="20"/>
        </w:rPr>
        <w:t xml:space="preserve">बँक, ……………… शाखेकडून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पुष्टीकरणाचे पत्र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जे विक्रेत्याकडून त्यांच्याकडे देय असलेली थकबाकी भरल्यानंतर, पुष्टीकरण पत्रात, मालमत्तेवरील भार किंवा इतर कोणत्याही रकमेचे प्रमाण निश्चित केले जाईल. विक्रेत्याने त्यांच्या नावे तयार केलेला भाग सोडला जाईल.</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b</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विद्युत मंडळाकडून पुष्टीकरणाचे पत्र, …………. हे प्रमाणित करून की, विक्रेत्याकडून त्यांच्याकडे देय असलेल्या थकबाकीच्या रकमेचा भरणा केल्यावर, पुष्टीकरण पत्रामध्ये कोणत्या रकमेचे प्रमाण निश्चित केले जाईल, यापुढे कोणतीही रक्कम देय राहणार नाही आणि शेवटच्या तारखेपर्यंत विक्रेत्याकडून देय राहणार नाही.</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c</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विक्रेत्याकडून त्याच्याकडे देय असलेल्या थकबाकीची रक्कम भरल्यानंतर, कोणत्या रकमेचे प्रमाणीकरण पत्रामध्ये, भाड्याच्या विरूद्ध, पुष्टीकरण पत्रात मोजले जाईल हे प्रमाणित करणारे, परिसराचे जमीनमालक, श्री ………………. यांचे पुष्टीकरण पत्र जागा आणि इतर देय, पुढील कोणतीही रक्कम देय राहणार नाही आणि विक्रेत्याने देय असेल.</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d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_</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क्लॉज 1.2 नुसार रक्कम अदा केल्यावर, खरेदीदाराकडून विक्रेत्याला किंवा विक्रेत्याच्या वतीने किंवा त्याच्या वतीने दावा करणार्‍या इतर कोणालाही देय आणि देय राहणार नाही हे प्रमाणित करणारे पुष्टीकरण पत्र.</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ई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_</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क्लॉज 1.2 नुसार रक्कम भरल्यानंतर, खरेदीदाराने विक्रेत्यांचे कोणतेही दायित्व किंवा दायित्व गृहीत धरले आहे असे मानले जाणार नाही आणि खरेदीदार विक्रेत्याच्या कोणत्याही दायित्वासाठी किंवा दायित्वासाठी जबाबदार राहणार नाही हे प्रमाणित करणारे पुष्टीकरण पत्र.</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२.३.</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खरेदी केलेल्या मालमत्तेचे हस्तांतरण आणि वितरण.</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क्लोजिंगच्या वेळी, विक्रेत्याने खरेदीदाराला विक्रीचे बिल वितरीत केले पाहिजे किंवा वितरीत केले जाईल, ज्याच्या अनुषंगाने विक्रेते खरेदीदारास मालमत्तेचे वितरण आणि वहन रेकॉर्ड करेल, आणि खरेदीदाराने त्याची पावती नोंदवली पाहिजे;</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लेख III</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विक्रेत्याचे प्रतिनिधित्व आणि हमी</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विक्रेता आणि त्याचे भागीदार याद्वारे, संयुक्तपणे आणि स्वतंत्रपणे, खरेदीदाराचे प्रतिनिधित्व आणि हमी देतात, शेवटच्या तारखेनुसार, की:</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३.१.</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विक्रेत्याची संस्था. विक्रेता ही एक भागीदारी फर्म आहे जी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भारताच्या कायद्यांतर्गत व्यवस्थितपणे </w:t>
      </w:r>
      <w:r xmlns:w="http://schemas.openxmlformats.org/wordprocessingml/2006/main" w:rsidRPr="00593FBE">
        <w:rPr>
          <w:rFonts w:ascii="Arial" w:eastAsia="Times New Roman" w:hAnsi="Arial" w:cs="Arial"/>
          <w:color w:val="000000"/>
          <w:sz w:val="20"/>
          <w:szCs w:val="20"/>
        </w:rPr>
        <w:t xml:space="preserve">आयोजित केली जाते आणि तिच्याकडे मालमत्तेची मालकी आणि विक्री करण्याचे आणि सध्या चालवलेला व्यवसाय चालू ठेवण्यासाठी आवश्यक शक्ती आणि अधिकार आहेत.</w:t>
      </w:r>
      <w:proofErr xmlns:w="http://schemas.openxmlformats.org/wordprocessingml/2006/main" w:type="spellEnd"/>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lastRenderedPageBreak xmlns:w="http://schemas.openxmlformats.org/wordprocessingml/2006/main"/>
      </w:r>
      <w:r xmlns:w="http://schemas.openxmlformats.org/wordprocessingml/2006/main" w:rsidRPr="00593FBE">
        <w:rPr>
          <w:rFonts w:ascii="Arial" w:eastAsia="Times New Roman" w:hAnsi="Arial" w:cs="Arial"/>
          <w:color w:val="000000"/>
          <w:sz w:val="20"/>
          <w:szCs w:val="20"/>
        </w:rPr>
        <w:t xml:space="preserve">३.२.</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प्राधिकरण आणि अधिकृतता; अंमलबजावणीक्षमता.</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a</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विक्रेत्याकडे हा करार अंमलात आणण्यासाठी आणि वितरित करण्यासाठी आणि याद्वारे विचारात घेतलेले व्यवहार पूर्ण करण्यासाठी आणि याखालील त्याच्या जबाबदाऱ्या पूर्ण करण्याचा पूर्ण अधिकार आणि अधिकार आहे.</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b</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हा करार विक्रेत्याने योग्य आणि वैधपणे अंमलात आणला आहे आणि वितरित केला आहे आणि तो विक्रेत्याच्या प्रत्येक भागीदाराचे वैध आणि बंधनकारक बंधन आहे, जो विक्रेत्याच्या प्रत्येक भागीदारावर त्याच्या अटींनुसार लागू आहे.</w:t>
      </w:r>
    </w:p>
    <w:p w:rsidR="00593FBE" w:rsidRPr="00593FBE" w:rsidRDefault="00593FBE" w:rsidP="00593FBE">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प्रत्यक्ष, अप्रत्यक्ष, आकस्मिक, निरपेक्ष, उपार्जित किंवा अन्यथा असे कोणतेही थकबाकीदार दावे किंवा शुल्क नाहीत, किंवा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यामध्ये उघड केल्याशिवाय, मालमत्तेवर असा दावा/शुल्क तयार करणारी कोणतीही अट, वस्तुस्थिती किंवा परिस्थिती </w:t>
      </w:r>
      <w:r xmlns:w="http://schemas.openxmlformats.org/wordprocessingml/2006/main" w:rsidRPr="00593FBE">
        <w:rPr>
          <w:rFonts w:ascii="Arial" w:eastAsia="Times New Roman" w:hAnsi="Arial" w:cs="Arial"/>
          <w:color w:val="000000"/>
          <w:sz w:val="20"/>
          <w:szCs w:val="20"/>
        </w:rPr>
        <w:t xml:space="preserve">अस्तित्वात नाही.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करार.</w:t>
      </w:r>
    </w:p>
    <w:p w:rsidR="00593FBE" w:rsidRPr="00593FBE" w:rsidRDefault="00593FBE" w:rsidP="00593FBE">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शेवटच्या तारखेला, खरेदीदार मालकीचा आणि मालकीचा असेल, सर्व हक्क, शीर्षक आणि मालमत्तेमध्ये आणि स्वारस्य, मुक्त आणि कोणत्याही भारांपासून मुक्त. मालमत्तेचा वापर किंवा मालकी लढवणाऱ्या कोणत्याही तृतीय पक्षाकडून कोणताही दावा करण्यात आलेला नाही, सध्या थकबाकी आहे किंवा ती धोक्यात आली आहे आणि विक्रेत्याच्या माहितीनुसार, अशा कोणत्याही दाव्यासाठी कोणतेही वाजवी कारण नाहीत. विक्रेत्याच्या कोणत्याही भागीदारांना मालमत्तेच्या संदर्भात कोणत्याही तृतीय पक्षाशी कोणताही संघर्ष सूचित करणारी कोणतीही सूचना प्राप्त झालेली नाही किंवा त्यांना माहितीही नाही किंवा विक्रेत्याच्या कोणत्याही भागीदारांना त्यांच्याविरुद्ध कोणतेही दावे मिळालेले नाहीत. मालमत्ता आणि, विक्रेत्याच्या माहितीनुसार, अशा कोणत्याही दाव्यासाठी कोणतेही वाजवी कारण नाहीत.</w:t>
      </w:r>
    </w:p>
    <w:p w:rsidR="00593FBE" w:rsidRPr="00593FBE" w:rsidRDefault="00593FBE" w:rsidP="00593FBE">
      <w:pPr xmlns:w="http://schemas.openxmlformats.org/wordprocessingml/2006/main">
        <w:spacing w:before="100" w:line="240" w:lineRule="auto"/>
        <w:ind w:left="2160" w:hanging="216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iii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की या कराराअंतर्गत मालमत्तेची खरेदी करून आणि क्लॉज 1.2 नुसार देयके देऊन, खरेदीदाराने गृहीत धरले आहे असे मानले जाणार नाही आणि विक्रेत्याच्या कोणत्याही कर्जदारास विक्रेत्याच्या कोणत्याही दायित्वासाठी किंवा दायित्वासाठी जबाबदार राहणार नाही. रेस्टॉरंट किंवा परिसर किंवा अन्यथा संबंधित.</w:t>
      </w:r>
    </w:p>
    <w:p w:rsidR="00593FBE" w:rsidRPr="00593FBE" w:rsidRDefault="00593FBE" w:rsidP="00593FBE">
      <w:pPr xmlns:w="http://schemas.openxmlformats.org/wordprocessingml/2006/main">
        <w:spacing w:before="100" w:after="0" w:line="240" w:lineRule="auto"/>
        <w:ind w:left="72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3.3 मालमत्तेचे शीर्षक.</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a</w:t>
      </w:r>
      <w:r xmlns:w="http://schemas.openxmlformats.org/wordprocessingml/2006/main" w:rsidRPr="00593FBE">
        <w:rPr>
          <w:rFonts w:ascii="Times New Roman" w:eastAsia="Times New Roman" w:hAnsi="Times New Roman" w:cs="Times New Roman"/>
          <w:b/>
          <w:bCs/>
          <w:color w:val="000000"/>
          <w:sz w:val="14"/>
          <w:szCs w:val="14"/>
        </w:rPr>
        <w:t xml:space="preserve">     </w:t>
      </w:r>
      <w:r xmlns:w="http://schemas.openxmlformats.org/wordprocessingml/2006/main" w:rsidRPr="00593FBE">
        <w:rPr>
          <w:rFonts w:ascii="Arial" w:eastAsia="Times New Roman" w:hAnsi="Arial" w:cs="Arial"/>
          <w:b/>
          <w:bCs/>
          <w:color w:val="000000"/>
          <w:sz w:val="20"/>
          <w:szCs w:val="20"/>
        </w:rPr>
        <w:t xml:space="preserve">विक्रेते:</w:t>
      </w:r>
    </w:p>
    <w:p w:rsidR="00593FBE" w:rsidRPr="00593FBE" w:rsidRDefault="00593FBE" w:rsidP="00593FBE">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मालमत्तेचे पूर्ण लाभार्थी मालक आहेत, चांगल्या आणि वैध शीर्षकासह, मुक्त आणि सर्व भारांपासून मुक्त आहेत, अशा प्रकारचे भार वगळता जे बंद होण्याच्या वेळी किंवा त्यानंतर सोडले जातील; आणि</w:t>
      </w:r>
    </w:p>
    <w:p w:rsidR="00593FBE" w:rsidRPr="00593FBE" w:rsidRDefault="00593FBE" w:rsidP="00593FBE">
      <w:pPr xmlns:w="http://schemas.openxmlformats.org/wordprocessingml/2006/main">
        <w:spacing w:before="100" w:line="240" w:lineRule="auto"/>
        <w:ind w:left="1440" w:hanging="144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ii</w:t>
      </w:r>
      <w:r xmlns:w="http://schemas.openxmlformats.org/wordprocessingml/2006/main" w:rsidRPr="00593FB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मालमत्तेचा ताबा घेण्याचा आणि विल्हेवाट लावण्याचा विशेष हक्क </w:t>
      </w:r>
      <w:r xmlns:w="http://schemas.openxmlformats.org/wordprocessingml/2006/main" w:rsidRPr="00593FBE">
        <w:rPr>
          <w:rFonts w:ascii="Arial" w:eastAsia="Times New Roman" w:hAnsi="Arial" w:cs="Arial"/>
          <w:color w:val="000000"/>
          <w:sz w:val="20"/>
          <w:szCs w:val="20"/>
        </w:rPr>
        <w:t xml:space="preserve">आहे .</w:t>
      </w:r>
      <w:proofErr xmlns:w="http://schemas.openxmlformats.org/wordprocessingml/2006/main" w:type="gramEnd"/>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b</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या करारांतर्गत खरेदीदाराकडे हस्तांतरित करायच्या मालमत्तेमध्ये रेस्टॉरंट व्यवसाय करण्यासाठी आवश्यक असलेल्या सर्व मालमत्ता, मालमत्ता, अधिकार आणि स्वारस्ये यांचा समावेश होतो ज्या पद्धतीने विक्रेत्याने या तारखेपूर्वी केले होते.</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c</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मालमत्ता चांगल्या स्थितीत, दुरुस्ती आणि (जेथे लागू असेल तेथे) योग्य कार्य क्रम, त्यांचा वापर आणि वय लक्षात घेऊन आणि अशा मालमत्तांची योग्य आणि नियमित देखभाल केली गेली आहे.</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३.४.</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विमा. या करारामधील परिशिष्ट क सर्व विमा पॉलिसींची यादी (स्थान, विमाधारक, विमाकर्ता, कव्हरेजची रक्कम, विम्याचा प्रकार आणि पॉलिसी क्रमांक) मालमत्तेशी संबंधित विक्रेत्यांद्वारे राखून ठेवते आणि</w:t>
      </w:r>
    </w:p>
    <w:p w:rsidR="00593FBE" w:rsidRPr="00593FBE" w:rsidRDefault="00593FBE" w:rsidP="00593FBE">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अशा सर्व पॉलिसी पूर्ण क्षमतेने आणि प्रभावी आहेत, त्यासंदर्भातील सर्व प्रीमियम्स ज्यात शेवटच्या तारखेपर्यंतचा आणि त्यासह सर्व कालावधीचा समावेश आहे, भरले गेले आहेत, आणि अशा कोणत्याही पॉलिसीच्या संदर्भात रद्द किंवा समाप्तीची कोणतीही सूचना प्राप्त झालेली नाही,</w:t>
      </w:r>
    </w:p>
    <w:p w:rsidR="00593FBE" w:rsidRPr="00593FBE" w:rsidRDefault="00593FBE" w:rsidP="00593FBE">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ii</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अशी धोरणे (A) कायद्याच्या सर्व आवश्यकतांचे पालन करण्यासाठी पुरेशी आहेत; (ब) वैध, थकबाकीदार आणि अंमलबजावणी करण्यायोग्य धोरणे आहेत; (सी) मालमत्तेसाठी वाजवी आणि पुरेसे विमा संरक्षण प्रदान करा; (डी) </w:t>
      </w:r>
      <w:r xmlns:w="http://schemas.openxmlformats.org/wordprocessingml/2006/main" w:rsidRPr="00593FBE">
        <w:rPr>
          <w:rFonts w:ascii="Arial" w:eastAsia="Times New Roman" w:hAnsi="Arial" w:cs="Arial"/>
          <w:color w:val="000000"/>
          <w:sz w:val="20"/>
          <w:szCs w:val="20"/>
        </w:rPr>
        <w:t xml:space="preserve">अतिरिक्त प्रीमियम न भरता परिशिष्ट क मध्ये नमूद केलेल्या संबंधित तारखेपर्यंत </w:t>
      </w:r>
      <w:r xmlns:w="http://schemas.openxmlformats.org/wordprocessingml/2006/main" w:rsidRPr="00593FBE">
        <w:rPr>
          <w:rFonts w:ascii="Arial" w:eastAsia="Times New Roman" w:hAnsi="Arial" w:cs="Arial"/>
          <w:color w:val="000000"/>
          <w:sz w:val="20"/>
          <w:szCs w:val="20"/>
        </w:rPr>
        <w:t xml:space="preserve">पूर्ण शक्ती आणि प्रभाव राहील ; </w:t>
      </w:r>
      <w:r xmlns:w="http://schemas.openxmlformats.org/wordprocessingml/2006/main" w:rsidRPr="00593FBE">
        <w:rPr>
          <w:rFonts w:ascii="Arial" w:eastAsia="Times New Roman" w:hAnsi="Arial" w:cs="Arial"/>
          <w:color w:val="000000"/>
          <w:sz w:val="20"/>
          <w:szCs w:val="20"/>
        </w:rPr>
        <w:lastRenderedPageBreak xmlns:w="http://schemas.openxmlformats.org/wordprocessingml/2006/main"/>
      </w:r>
      <w:r xmlns:w="http://schemas.openxmlformats.org/wordprocessingml/2006/main" w:rsidRPr="00593FBE">
        <w:rPr>
          <w:rFonts w:ascii="Arial" w:eastAsia="Times New Roman" w:hAnsi="Arial" w:cs="Arial"/>
          <w:color w:val="000000"/>
          <w:sz w:val="20"/>
          <w:szCs w:val="20"/>
        </w:rPr>
        <w:t xml:space="preserve">आणि (ई) या कराराद्वारे विचारात घेतलेल्या व्यवहारांमुळे कोणत्याही प्रकारे प्रभावित होणार नाही, किंवा संपुष्टात येणार नाही किंवा संपुष्टात येणार नाही.</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३.५.</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संपूर्ण खुलासा. विक्रेत्याने खरेदीदाराला सर्व माहिती उपलब्ध करून दिली आहे, जी खरेदीदाराने मागितली आहे. मालमत्तेशी संबंधित खरेदीदाराला प्रदान करण्यात आलेली सर्व माहिती सर्व भौतिक बाबतीत सत्य आणि अचूक आहे आणि त्यात कोणतीही भौतिक वस्तुस्थिती किंवा तथ्ये वगळण्यात आलेली नाहीत ज्यामुळे अशा माहितीची दिशाभूल होईल.</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लेख IV</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बंद करण्याच्या अटी</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४.१.</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खरेदीदाराच्या दायित्वांच्या अटी. या कराराच्या अनुषंगाने विचारात घेतलेले व्यवहार पूर्ण करण्याचे खरेदीदाराचे दायित्व खालीलपैकी प्रत्येक अटींच्या समाप्ती तारखेला किंवा त्यापूर्वी खरेदीदाराच्या समाधानाच्या किंवा लेखी माफीच्या अधीन आहे:</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a</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प्रतिनिधित्व आणि हमी. या करारामध्ये केलेल्या विक्रेत्यांचे प्रत्येक प्रतिनिधित्व आणि हमी समाप्ती तारखेनुसार सत्य आणि बरोबर असेल, जसे की अशा तारखेला केले असेल.</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b</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कोणतीही कार्यवाही किंवा खटला नाही. या करारामध्ये प्रदान केलेल्या व्यवहारांच्या कायदेशीरतेला आव्हान देणारी किंवा प्रतिबंधित करणे, प्रतिबंधित करणे किंवा भौतिकरित्या सुधारित करण्याचा प्रयत्न करणारी कोणतीही कृती धमकावलेली किंवा स्थापित केली जाणार नाही आणि सेटल केलेली नाही किंवा अन्यथा समाप्त केली जाणार नाही.</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c</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विक्रेत्यांचे प्रमाणपत्र. समाप्तीच्या वेळी, विक्रेत्याने विक्रेत्याच्या सर्व भागीदारांनी स्वाक्षरी केलेले आणि शेवटच्या तारखेची तारीख असलेली खरेदीदार प्रमाणपत्रे वितरीत केली पाहिजेत, हे प्रमाणित करून की क्लॉज 4.1(a) ते क्लॉज 4.1(b) मध्ये नमूद केलेल्या अटी पूर्ण झाल्या आहेत.</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d</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इतर वितरण. विक्रेत्यांनी क्लॉज 2.2 च्या आवश्यकतांचे पालन केले असेल.</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लेख V</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नुकसानभरपाई</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५.१.</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नुकसानभरपाई.</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बंद झाल्यापासून आणि नंतर, विक्रेता आणि विक्रेत्याचे प्रत्येक भागीदार, संयुक्तपणे आणि स्वतंत्रपणे, खरेदीदार, त्याचे सहयोगी, उत्तराधिकारी, नियुक्ती आणि त्यांचे संबंधित संचालक, अधिकारी, प्रतिनिधी, कर्मचारी आणि एजंट यांची नुकसानभरपाई, बचाव आणि धारण करण्यास सहमत आहेत. , कोणत्याही आणि सर्व नुकसान, दायित्वे, दावे, नुकसान, खर्च आणि खर्च (त्याच्या संदर्भात, कायदेशीर शुल्क आणि त्यासंबंधात वितरीत करणे आणि त्यावर आकारले जाणारे व्याज यासह) निरुपद्रवी (एकत्रितपणे, "दावे") ज्याचा खर्च किंवा त्रास होऊ शकतो. (अ) बंद होण्याच्या दिवशी किंवा त्यापूर्वी रेस्टॉरंटचे विक्रेत्याचे ऑपरेशन, (ब) विक्रेत्याचे गृहीत धरणे, पैसे देणे, पार पाडण्यात अपयश आणि या कराराच्या क्लॉज 1.2 नुसार खरेदीदाराने भरलेल्या दायित्वांव्यतिरिक्त, किंवा (c) कोणत्याही प्रतिनिधित्व, वॉरंटी, करार किंवा केलेल्या कराराचा किंवा बंधनाचा भंग करणे आवश्यक आहे. या कराराअंतर्गत विक्रेत्याद्वारे केले जाते.</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५.२.</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दाव्याची सूचना; तृतीय पक्षाच्या दाव्यात सहभागी होण्याचा आणि त्याचा बचाव करण्याचा अधिकार.</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a</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जर खरेदीदाराला कोणत्याही दाव्याच्या प्रतिपादनाची, कोणताही खटला, कारवाई किंवा कार्यवाही सुरू झाल्याची किंवा तृतीय पक्षाद्वारे कोणताही दंड किंवा मूल्यांकन लादण्याची सूचना प्राप्त झाली ज्याच्या संदर्भात खरेदीदारास विक्रेत्याने नुकसानभरपाई दिली आहे (एक “तृतीय पक्षाचा दावा”), नंतर खरेदीदाराने विक्रेत्याला तृतीय पक्षाच्या दाव्याची लेखी सूचना तत्काळ प्रदान केली पाहिजे, परंतु कोणत्याही परिस्थितीत तृतीय पक्षाच्या दाव्याची सूचना मिळाल्यानंतर 30 कॅलेंडर दिवसांनंतर नाही. तृतीय पक्षाच्या दाव्याबद्दल विक्रेत्याला सूचित करण्यात खरेदीदाराच्या अपयशामुळे विक्रेत्याला खंड </w:t>
      </w:r>
      <w:r xmlns:w="http://schemas.openxmlformats.org/wordprocessingml/2006/main" w:rsidRPr="00593FBE">
        <w:rPr>
          <w:rFonts w:ascii="Arial" w:eastAsia="Times New Roman" w:hAnsi="Arial" w:cs="Arial"/>
          <w:color w:val="000000"/>
          <w:sz w:val="20"/>
          <w:szCs w:val="20"/>
        </w:rPr>
        <w:lastRenderedPageBreak xmlns:w="http://schemas.openxmlformats.org/wordprocessingml/2006/main"/>
      </w:r>
      <w:r xmlns:w="http://schemas.openxmlformats.org/wordprocessingml/2006/main" w:rsidRPr="00593FBE">
        <w:rPr>
          <w:rFonts w:ascii="Arial" w:eastAsia="Times New Roman" w:hAnsi="Arial" w:cs="Arial"/>
          <w:color w:val="000000"/>
          <w:sz w:val="20"/>
          <w:szCs w:val="20"/>
        </w:rPr>
        <w:t xml:space="preserve">5.1 अंतर्गत कोणत्याही नुकसानभरपाईच्या जबाबदारीपासून मुक्त होणार नाही जोपर्यंत अशा अपयशामुळे अशा तृतीय पक्षाच्या दाव्याचे रक्षण करण्याच्या विक्रेत्याच्या क्षमतेवर भौतिकदृष्ट्या पूर्वग्रह होत नाही.</w:t>
      </w:r>
    </w:p>
    <w:p w:rsidR="00593FBE" w:rsidRPr="00593FBE" w:rsidRDefault="00593FBE" w:rsidP="00593FBE">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b</w:t>
      </w:r>
      <w:r xmlns:w="http://schemas.openxmlformats.org/wordprocessingml/2006/main" w:rsidRPr="00593FBE">
        <w:rPr>
          <w:rFonts w:ascii="Times New Roman" w:eastAsia="Times New Roman" w:hAnsi="Times New Roman" w:cs="Times New Roman"/>
          <w:color w:val="000000"/>
          <w:sz w:val="14"/>
          <w:szCs w:val="14"/>
        </w:rPr>
        <w:t xml:space="preserve">    याखालील </w:t>
      </w:r>
      <w:r xmlns:w="http://schemas.openxmlformats.org/wordprocessingml/2006/main" w:rsidRPr="00593FBE">
        <w:rPr>
          <w:rFonts w:ascii="Arial" w:eastAsia="Times New Roman" w:hAnsi="Arial" w:cs="Arial"/>
          <w:color w:val="000000"/>
          <w:sz w:val="20"/>
          <w:szCs w:val="20"/>
        </w:rPr>
        <w:t xml:space="preserve">कोणताही </w:t>
      </w:r>
      <w:proofErr xmlns:w="http://schemas.openxmlformats.org/wordprocessingml/2006/main" w:type="spellStart"/>
      <w:r xmlns:w="http://schemas.openxmlformats.org/wordprocessingml/2006/main" w:rsidRPr="00593FBE">
        <w:rPr>
          <w:rFonts w:ascii="Arial" w:eastAsia="Times New Roman" w:hAnsi="Arial" w:cs="Arial"/>
          <w:color w:val="000000"/>
          <w:sz w:val="20"/>
          <w:szCs w:val="20"/>
        </w:rPr>
        <w:t xml:space="preserve">नुकसानभरपाईचा </w:t>
      </w:r>
      <w:proofErr xmlns:w="http://schemas.openxmlformats.org/wordprocessingml/2006/main" w:type="spellEnd"/>
      <w:r xmlns:w="http://schemas.openxmlformats.org/wordprocessingml/2006/main" w:rsidRPr="00593FBE">
        <w:rPr>
          <w:rFonts w:ascii="Arial" w:eastAsia="Times New Roman" w:hAnsi="Arial" w:cs="Arial"/>
          <w:color w:val="000000"/>
          <w:sz w:val="20"/>
          <w:szCs w:val="20"/>
        </w:rPr>
        <w:t xml:space="preserve">दावा जो तृतीय पक्षाचा दावा नाही तो विक्रेत्याला तत्परतेने नोटीस देऊन खरेदीदाराकडून दावा केला जाईल. विक्रेत्याने अशा सूचनेला त्याच्या पावतीनंतर दहा (10) दिवसांच्या आत प्रतिसाद न दिल्यास, त्याला अशा दाव्याच्या वैधतेची स्पर्धा करण्याचा कोणताही अधिकार राहणार नाही.</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लेख VI</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लवाद</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६.१.</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या कराराच्या संदर्भात किंवा त्यातून उद्भवलेल्या कोणत्याही प्रकारचा कोणताही वाद किंवा मतभेद पक्षांमध्ये उद्भवल्यास, त्याचे सौहार्दपूर्ण निराकरण आणि तोडगा काढण्यासाठी पक्ष त्वरित आणि सद्भावनेने वाटाघाटी करतील.</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६.२.</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विवाद किंवा मतभेद ज्या तारखेपासून पंधरा (15) दिवसांच्या आत कोणताही सौहार्दपूर्ण तोडगा किंवा तोडगा निघाला नाही, तर असा वाद किंवा फरक परस्पर स्वीकृत एकल लवादाकडे पाठवला जाईल किंवा, अपयशी ठरल्यावर पक्षांनी एकाच लवादावर सहमती दर्शवण्यासाठी, दहा (10) दिवसांच्या कालावधीत, प्रत्येक पक्ष प्रत्येकी एक लवादाची नियुक्ती करेल आणि दोन नियुक्त मध्यस्थ तिसरा लवाद नियुक्त करतील जो भारतीय लवादाच्या तरतुदींनुसार अध्यक्षीय लवाद म्हणून काम करेल आणि सामंजस्य कायदा, 1996. लवादाची कार्यवाही नवी दिल्ली येथे होईल आणि लवादाने तर्कशुद्ध निवाडा दिला जाईल. हे मान्य केले आहे की लवादाने लवादाच्या कार्यवाहीच्या खर्चाचे निर्धारण आणि निवाडा देखील करावा.</w:t>
      </w:r>
    </w:p>
    <w:p w:rsidR="00593FBE" w:rsidRPr="00593FBE" w:rsidRDefault="00593FBE" w:rsidP="00593FB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६.३.</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येथे काहीही असले तरी, पक्षांना आदेश किंवा इतर कोणत्याही विशिष्ट सवलती मिळविण्यासाठी या कराराच्या तरतुदींचे कोणतेही सतत उल्लंघन टाळण्यासाठी कायदेशीर कार्यवाही सुरू करण्याचा अधिकार असेल.</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लेख VII</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विविध</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७.१.</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b/>
          <w:bCs/>
          <w:color w:val="000000"/>
          <w:sz w:val="20"/>
          <w:szCs w:val="20"/>
        </w:rPr>
        <w:t xml:space="preserve">खर्च आणि कर </w:t>
      </w: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a</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या कराराच्या वाटाघाटी, तयारी आणि अंमलबजावणी आणि त्याद्वारे विचारात घेतलेल्या कागदपत्रे आणि व्यवहारांच्या संदर्भात प्रत्येक पक्ष स्वतःचा कायदेशीर, लेखा आणि इतर खर्च उचलेल.</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b</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खरेदीदार या कराराच्या अनुषंगाने विचारात घेतलेल्या व्यवहारांच्या संबंधात कोणतेही मुद्रांक शुल्क आणि देय जबाबदार असेल आणि देय असेल.</w:t>
      </w:r>
    </w:p>
    <w:p w:rsidR="00593FBE" w:rsidRPr="00593FBE" w:rsidRDefault="00593FBE" w:rsidP="00593FBE">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c</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विक्रेते जबाबदार असतील आणि कोणत्याही भांडवली नफा, कर, विक्रीकर, प्राप्तिकर आणि या करारामध्ये विचार केलेल्या व्यवहारांच्या पूर्णतेच्या परिणामी देय असलेल्या तत्सम करांसाठी देय असतील.</w:t>
      </w:r>
    </w:p>
    <w:p w:rsidR="00593FBE" w:rsidRPr="00593FBE" w:rsidRDefault="00593FBE" w:rsidP="00593FB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७.२.</w:t>
      </w:r>
      <w:r xmlns:w="http://schemas.openxmlformats.org/wordprocessingml/2006/main" w:rsidRPr="00593FBE">
        <w:rPr>
          <w:rFonts w:ascii="Times New Roman" w:eastAsia="Times New Roman" w:hAnsi="Times New Roman" w:cs="Times New Roman"/>
          <w:b/>
          <w:bCs/>
          <w:color w:val="000000"/>
          <w:sz w:val="14"/>
          <w:szCs w:val="14"/>
        </w:rPr>
        <w:t xml:space="preserve"> </w:t>
      </w:r>
      <w:r xmlns:w="http://schemas.openxmlformats.org/wordprocessingml/2006/main" w:rsidRPr="00593FBE">
        <w:rPr>
          <w:rFonts w:ascii="Arial" w:eastAsia="Times New Roman" w:hAnsi="Arial" w:cs="Arial"/>
          <w:b/>
          <w:bCs/>
          <w:color w:val="000000"/>
          <w:sz w:val="20"/>
          <w:szCs w:val="20"/>
        </w:rPr>
        <w:t xml:space="preserve">नोटीस</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कोणतीही नोटीस, संप्रेषण(ने), विनंती(ने) किंवा सूचना(ने) येथे कोणत्याही पक्षाने दुसर्‍याला विचारल्या, पुरविल्या किंवा द्यायला हव्यात, हे इंग्रजीत लिखित स्वरूपात असेल आणि जर ते पुरेसे असेल तर दिलेले मानले जाईल. वैयक्तिकरित्या वितरित; रेकॉर्ड केलेल्या वितरण सेवेद्वारे पाठवलेल्या पुष्टीकरणात्मक प्रतींसह फॅसिमाईल ट्रान्समिशनद्वारे पाठविले जाते; किंवा रेकॉर्ड केलेल्या वितरण सेवांद्वारे पाठविले; नोंदणीकृत मेल टपाल प्रीपेड पोचपावती देय;</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विक्रेता असल्यास, नंतर येथे</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मेसर्स XYZ आणि कंपनी</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lastRenderedPageBreak xmlns:w="http://schemas.openxmlformats.org/wordprocessingml/2006/main"/>
      </w: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दूरध्वनी: --------------</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फॅक्स: -------------</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ई-मेल: ----------</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b/>
          <w:bCs/>
          <w:color w:val="000000"/>
          <w:sz w:val="20"/>
          <w:szCs w:val="20"/>
        </w:rPr>
        <w:t xml:space="preserve">खरेदीदार असल्यास, नंतर येथे</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मेसर्स पीक्यूआर प्रायव्हेट लिमिटेड</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दूरध्वनी: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फॅक्स: ……………………….</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वर नमूद केल्याप्रमाणे सर्व सूचना, संप्रेषण, विनंती किंवा सूचना, जर वैयक्तिकरित्या वितरित केल्या असतील तर अशा वितरणाच्या वेळी प्राप्त झाल्या आहेत असे मानले जाईल; फॅसिमाईल ट्रान्समिशनद्वारे पाठवले असल्यास ते प्राप्त झाले असे मानले जाईल (48) पाठवल्याचे सिद्ध झाल्यानंतर पुढील अठ्ठेचाळीस तासांनी; जर रेकॉर्ड केलेल्या डिलिव्हरी सेवांद्वारे पाठवले गेले असेल तर ते डिस्पॅचच्या पुढील सात दिवसांनी (7) प्राप्त झाल्याचे मानले जाईल.</w:t>
      </w:r>
    </w:p>
    <w:p w:rsidR="00593FBE" w:rsidRPr="00593FBE" w:rsidRDefault="00593FBE" w:rsidP="00593FBE">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७.३.</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7.3 लागू कायदा. हा करार कायद्याच्या विरोधाभासाच्या तत्त्वांचा विचार न करता, भारताच्या कायद्यांनुसार तयार केला जाईल आणि त्याची अंमलबजावणी केली जाईल आणि पक्षांचे अधिकार नियंत्रित केले जातील. </w:t>
      </w:r>
      <w:r xmlns:w="http://schemas.openxmlformats.org/wordprocessingml/2006/main" w:rsidRPr="00593FBE">
        <w:rPr>
          <w:rFonts w:ascii="Arial" w:eastAsia="Times New Roman" w:hAnsi="Arial" w:cs="Arial"/>
          <w:color w:val="000000"/>
          <w:sz w:val="20"/>
          <w:szCs w:val="20"/>
        </w:rPr>
        <w:t xml:space="preserve">या करारामुळे उद्भवलेल्या सर्व विवादांवर किंवा मतभेदांवर </w:t>
      </w:r>
      <w:r xmlns:w="http://schemas.openxmlformats.org/wordprocessingml/2006/main" w:rsidRPr="00593FBE">
        <w:rPr>
          <w:rFonts w:ascii="Arial" w:eastAsia="Times New Roman" w:hAnsi="Arial" w:cs="Arial"/>
          <w:color w:val="000000"/>
          <w:sz w:val="20"/>
          <w:szCs w:val="20"/>
        </w:rPr>
        <w:t xml:space="preserve">……….. येथील न्यायालयांना विशेष अधिकार क्षेत्र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असेल .</w:t>
      </w:r>
      <w:proofErr xmlns:w="http://schemas.openxmlformats.org/wordprocessingml/2006/main" w:type="gramEnd"/>
    </w:p>
    <w:p w:rsidR="00593FBE" w:rsidRPr="00593FBE" w:rsidRDefault="00593FBE" w:rsidP="00593FBE">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७.४.</w:t>
      </w:r>
      <w:r xmlns:w="http://schemas.openxmlformats.org/wordprocessingml/2006/main" w:rsidRPr="00593FBE">
        <w:rPr>
          <w:rFonts w:ascii="Times New Roman" w:eastAsia="Times New Roman" w:hAnsi="Times New Roman" w:cs="Times New Roman"/>
          <w:color w:val="000000"/>
          <w:sz w:val="14"/>
          <w:szCs w:val="14"/>
        </w:rPr>
        <w:t xml:space="preserve"> </w:t>
      </w:r>
      <w:r xmlns:w="http://schemas.openxmlformats.org/wordprocessingml/2006/main" w:rsidRPr="00593FBE">
        <w:rPr>
          <w:rFonts w:ascii="Arial" w:eastAsia="Times New Roman" w:hAnsi="Arial" w:cs="Arial"/>
          <w:color w:val="000000"/>
          <w:sz w:val="20"/>
          <w:szCs w:val="20"/>
        </w:rPr>
        <w:t xml:space="preserve">7.4 समकक्ष. हा करार दोन भागांमध्ये अंमलात आणला जाऊ शकतो, ज्यापैकी प्रत्येक मूळ असल्याचे मानले जाईल आणि जे सर्व मिळून एक आणि समान इन्स्ट्रुमेंट तयार करतील.</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ज्याच्या साक्षीने येथे पक्षांनी त्यांचे संबंधित हात या सादरीकरणाच्या दिवशी, महिन्यात आणि वर्षाच्या पहिल्या दिवशी येथे वरील लिहिले आहे:</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स्वाक्षरी केलेले आणि श्री. ……………………….</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(पीक्यूआर प्रायव्हेट लिमिटेडसाठी अधिकृत स्वाक्षरी)</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च्या उपस्थितीत:</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साक्षीदार:</w:t>
      </w:r>
      <w:proofErr xmlns:w="http://schemas.openxmlformats.org/wordprocessingml/2006/main" w:type="gramEnd"/>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नाव:</w:t>
      </w:r>
      <w:proofErr xmlns:w="http://schemas.openxmlformats.org/wordprocessingml/2006/main" w:type="gramEnd"/>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पत्ता :</w:t>
      </w:r>
      <w:proofErr xmlns:w="http://schemas.openxmlformats.org/wordprocessingml/2006/main" w:type="gramEnd"/>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M/s XYZ &amp; Co द्वारे स्वाक्षरी केलेले आणि वितरित केले, त्याचे भागीदार श्री. ………………., श्री. ………….. </w:t>
      </w: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593FBE">
        <w:rPr>
          <w:rFonts w:ascii="Arial" w:eastAsia="Times New Roman" w:hAnsi="Arial" w:cs="Arial"/>
          <w:color w:val="000000"/>
          <w:sz w:val="20"/>
          <w:szCs w:val="20"/>
        </w:rPr>
        <w:t xml:space="preserve">श्री. ………………... ( …………………….)</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t xml:space="preserve">(……………………….)</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93FBE">
        <w:rPr>
          <w:rFonts w:ascii="Arial" w:eastAsia="Times New Roman" w:hAnsi="Arial" w:cs="Arial"/>
          <w:color w:val="000000"/>
          <w:sz w:val="20"/>
          <w:szCs w:val="20"/>
        </w:rPr>
        <w:lastRenderedPageBreak xmlns:w="http://schemas.openxmlformats.org/wordprocessingml/2006/main"/>
      </w:r>
      <w:r xmlns:w="http://schemas.openxmlformats.org/wordprocessingml/2006/main" w:rsidRPr="00593FBE">
        <w:rPr>
          <w:rFonts w:ascii="Arial" w:eastAsia="Times New Roman" w:hAnsi="Arial" w:cs="Arial"/>
          <w:color w:val="000000"/>
          <w:sz w:val="20"/>
          <w:szCs w:val="20"/>
        </w:rPr>
        <w:t xml:space="preserve">च्या उपस्थितीत:</w:t>
      </w:r>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साक्षीदार:</w:t>
      </w:r>
      <w:proofErr xmlns:w="http://schemas.openxmlformats.org/wordprocessingml/2006/main" w:type="gramEnd"/>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नाव:</w:t>
      </w:r>
      <w:proofErr xmlns:w="http://schemas.openxmlformats.org/wordprocessingml/2006/main" w:type="gramEnd"/>
    </w:p>
    <w:p w:rsidR="00593FBE" w:rsidRPr="00593FBE" w:rsidRDefault="00593FBE" w:rsidP="00593FBE">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93FBE">
        <w:rPr>
          <w:rFonts w:ascii="Arial" w:eastAsia="Times New Roman" w:hAnsi="Arial" w:cs="Arial"/>
          <w:color w:val="000000"/>
          <w:sz w:val="20"/>
          <w:szCs w:val="20"/>
        </w:rPr>
        <w:t xml:space="preserve">पत्ता :</w:t>
      </w:r>
      <w:proofErr xmlns:w="http://schemas.openxmlformats.org/wordprocessingml/2006/main" w:type="gramEnd"/>
    </w:p>
    <w:sectPr w:rsidR="00593FBE" w:rsidRPr="00593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BE"/>
    <w:rsid w:val="002900BD"/>
    <w:rsid w:val="0059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F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13551">
      <w:bodyDiv w:val="1"/>
      <w:marLeft w:val="0"/>
      <w:marRight w:val="0"/>
      <w:marTop w:val="0"/>
      <w:marBottom w:val="0"/>
      <w:divBdr>
        <w:top w:val="none" w:sz="0" w:space="0" w:color="auto"/>
        <w:left w:val="none" w:sz="0" w:space="0" w:color="auto"/>
        <w:bottom w:val="none" w:sz="0" w:space="0" w:color="auto"/>
        <w:right w:val="none" w:sz="0" w:space="0" w:color="auto"/>
      </w:divBdr>
    </w:div>
    <w:div w:id="18953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3109</Words>
  <Characters>17723</Characters>
  <Application>Microsoft Office Word</Application>
  <DocSecurity>0</DocSecurity>
  <Lines>147</Lines>
  <Paragraphs>41</Paragraphs>
  <ScaleCrop>false</ScaleCrop>
  <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2019-07-25T12:21:00Z</dcterms:created>
  <dcterms:modified xsi:type="dcterms:W3CDTF">2019-07-25T12:21:00Z</dcterms:modified>
</cp:coreProperties>
</file>