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જીવન વીમાની પોલિસીની સોંપણી</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સોંપણીની આ ડીડ આ __________ દિવસે __________ ના રોજ ____________ ના નિવાસી શ્રી _____________________ ના XY પુત્ર વચ્ચે કરવામાં આવી હતી (ત્યારબાદ "સોંપનાર" તરીકે ઓળખાય છે) અને _____________ ના નિવાસી ____________ ના PQ પુત્ર (ત્યારબાદ "" તરીકે ઓળખાય છે) અન્ય ભાગ.</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લાઈફ ઈન્સ્યોરન્સ કોર્પોરેશન ઓફ ઈન્ડિયા દ્વારા જારી કરવામાં આવેલ જીવન વીમાની પોલિસી દ્વારા _____________ કાર્યાલય ___________ _____________ તારીખ _______________ ના રોજ સોંપનારના જીવન પર, રૂ . ________ ને ________ પરિપક્વતા પર અથવા તેના નોમિની, વારસદારો, વહીવટકર્તાઓ, વહીવટકર્તાઓ, કાનૂની પ્રતિનિધિઓ અથવા તેના મૃત્યુ પછી સોંપણીઓને ચૂકવવાની ખાતરી, રૂ.ના વાર્ષિક પ્રીમિયમની ચુકવણીને આધીન . ________</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તરફેણમાં રૂ.ની રકમમાં વીમા પોલિસી સોંપવા સંમત થયા છે . _________________.</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6"/>
        </w:sdtPr>
        <w:sdtContent>
          <w:r w:rsidDel="00000000" w:rsidR="00000000" w:rsidRPr="00000000">
            <w:rPr>
              <w:rFonts w:ascii="Baloo Bhai" w:cs="Baloo Bhai" w:eastAsia="Baloo Bhai" w:hAnsi="Baloo Bhai"/>
              <w:color w:val="000000"/>
              <w:sz w:val="14"/>
              <w:szCs w:val="14"/>
              <w:rtl w:val="0"/>
            </w:rPr>
            <w:t xml:space="preserve">     ઉપરોક્ત B દ્વારા ચૂકવવામાં આવેલ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રૂ ._________ ની રકમના વિચારણામાં (જેની રસીદ આ XY આથી સ્વીકારે છે અને સ્વીકારે છે), કથિત સોંપનાર લાભાર્થી માલિક તરીકે આથી ટ્રાન્સફર કરે છે અને તેને સોંપે છે અને તેનો ઉપયોગ કરે છે અને તેના લાભ માટે ઉપરોક્ત નીતિ રૂ.ની ઉક્ત રકમના લાભ સાથે . ________/- આ રીતે બોનસ, લાભો અને તેના અન્ય નાણા સાથે મળીને ખાતરી આપવામાં આવે છે કે તે ઉક્ત નીતિ હેઠળ મેળવવાની, વસૂલ કરવાની અથવા મેળવવાની છે. અસાઇનીનો સંપૂર્ણપણે ઉપયોગ કરવો અને તેના માટે તે જ રાખવું અને રાખવું અને સોંપનારને આથી દબાણ કરવું અને તે સોંપનાર ભારતીય જીવન વીમા નિગમને વીમાની ઉક્ત નીતિ હેઠળ નિયમિતપણે પ્રિમિયા ચૂકવશે અને સોંપનાર તે કરશે નહીં, અમલ અથવા કરવા અથવા જાણી જોઈને કંઈપણ ભોગવવું કે જેના દ્વારા આ નીતિ રદબાતલ અથવા રદબાતલ થઈ શકે છે અથવા સોંપણી કરનાર અથવા તેના વારસદારો, વહીવટકર્તાઓ, વહીવટકર્તાઓ, કાનૂની પ્રતિનિધિઓ અથવા સોંપણીઓને ત્યાંથી ખાતરીપૂર્વકના નાણાં અથવા કોઈપણ બોનસ, લાભો અને અન્ય રકમો પ્રાપ્ત કરવાથી અટકાવી શકાય છે.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ક્યાં, વગેરેની સાક્ષીમાં, અસાઇનરે પોતાનો હાથ ________ દિવસ અને _________ વર્ષ અહીં લખેલ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દ્વારા હસ્તાક્ષરિત અને વિતરિત )</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નામાંકિત એસાઇનર PQ ની અંદર )</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ની હાજરીમાં</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1.______________ _)</w:t>
      </w:r>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 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1003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qzib9gs7i+XEEMlvRZDW+5GIA==">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TIIaC5namRneHM4AHIhMThCQ0pFemwxT2NfN3ZmSlNlc0lOamQtd2NIbnBvU0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2019-07-22T07:46:00Z</dcterms:created>
  <dc:creator>Viraj</dc:creator>
</cp:coreProperties>
</file>