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Fonts w:ascii="Jacques Francois Shadow" w:cs="Jacques Francois Shadow" w:eastAsia="Jacques Francois Shadow" w:hAnsi="Jacques Francois Shadow"/>
          <w:b w:val="1"/>
          <w:color w:val="000000"/>
          <w:sz w:val="40"/>
          <w:szCs w:val="40"/>
          <w:rtl w:val="0"/>
        </w:rPr>
        <w:br w:type="textWrapping"/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ઇન્સ્ટ્રુમેન્ટનું રદ્દીકરણ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વર્ષ બે હજારના _________ મહિનાના _________ દિવસે કરવામાં આવેલ રદ કરવાની ડીડ. MR________________________ દ્વારા _________, S/O ______________________________________, resi ……………………………………………………………………………………, પછીથી એક્ઝિક્યુટન્ટ તરીકે ઓળખવામાં આવે છે. જ્યારે એક્ઝિક્યુટન્ટે </w:t>
        <w:br w:type="textWrapping"/>
        <w:br w:type="textWrapping"/>
        <w:t xml:space="preserve">MR______________________________ ની તરફેણમાં _________ ના મહિનાના _________ ના દિવસે પાવર ઓફ એટર્ની (અથવા આવા અન્ય પ્રકારનું ખત કે જે રદ કરવા માંગવામાં આવે છે) ચલાવ્યું હતું. _________ (સ્થળ) ના સબ-રજિસ્ટ્રાર, પુસ્તક નંબર _________ વોલ્યુમ _________ જોઈને પૃષ્ઠ _________ પર; અને </w:t>
        <w:br w:type="textWrapping"/>
        <w:br w:type="textWrapping"/>
        <w:t xml:space="preserve">જ્યારે એક્ઝિક્યુટન્ટે ઉક્ત સત્તાને રદ કરવાનો નિર્ણય લીધો છે (અથવા અહીં રદ કરવા માંગવામાં આવેલ ખત દ્વારા પૂર્ણ કરાયેલા વ્યવહારની પ્રકૃતિનો ઉલ્લેખ કરો) ઉક્ત ડીડ દ્વારા આપવામાં આવેલ છે; અને </w:t>
        <w:br w:type="textWrapping"/>
        <w:br w:type="textWrapping"/>
        <w:t xml:space="preserve">કારણ કે ખત દ્વારા આમ કરવું યોગ્ય છે.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હવે, તેથી, રદ કરવાની આ ખત નીચે મુજબ સાક્ષી આપે છે: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(1) કે એક્ઝિક્યુટન્ટ આથી __________________ ના સબ-રજીસ્ટ્રાર સાથે નોંધાયેલ ____________ ના ડીડ દ્વારા MR_______________ ને (અથવા રદ કરવા માંગવામાં આવેલ ખત દ્વારા આપવામાં આવેલ અન્ય અધિકારો) દ્વારા આપવામાં આવેલ સત્તાને રદ કરે છે અને રદ કરે છે ( સ્થળ) _________, _________ (તારીખ) _________ ના રોજ, પુસ્તક નંબર _________, વોલ્યુમ _________ દ્વારા પૃષ્ઠો પર _________ </w:t>
        <w:br w:type="textWrapping"/>
        <w:br w:type="textWrapping"/>
        <w:t xml:space="preserve">અને તે આથી જાહેર કરવામાં આવે છે કે ઉક્ત ખત દ્વારા આપવામાં આવેલ સત્તા (અથવા રદ કરવા માંગવામાં આવેલ ખત દ્વારા આપવામાં આવેલ અધિકાર ) એમઆર _________________ એ કહ્યું કે આ ખતના અમલની તારીખથી રદબાતલ અને બિનઅસરકારક રહેશે.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જેની સાક્ષીમાં એક્ઝિક્યુટન્ટ ઉપરનામે આ ખત અહીં પહેલા ઉલ્લેખિત તારીખે અમલમાં મૂક્યો છે . </w:t>
        <w:br w:type="textWrapping"/>
        <w:br w:type="textWrapping"/>
        <w:t xml:space="preserve">સાક્ષીઓ: </w:t>
        <w:br w:type="textWrapping"/>
        <w:br w:type="textWrapping"/>
        <w:t xml:space="preserve">1 MR_________ _________ </w:t>
        <w:br w:type="textWrapping"/>
        <w:br w:type="textWrapping"/>
        <w:t xml:space="preserve">2 _________ એક્ઝિક્યુટન્ટ.</w:t>
      </w:r>
      <w:r w:rsidDel="00000000" w:rsidR="00000000" w:rsidRPr="00000000">
        <w:rPr>
          <w:rtl w:val="0"/>
        </w:rPr>
      </w:r>
    </w:p>
    <w:sectPr>
      <w:headerReference r:id="rId7" w:type="default"/>
      <w:pgSz w:h="2016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Jacques Francois Shadow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B277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05BA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acquesFrancoisShadow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jm5DFKbd/LR2skjgMP9I4H4ZUQ==">CgMxLjAyCGguZ2pkZ3hzOAByITFoaUxDaHh4MnllOVIxWHNaZjZYaUdlM1dlTHI0NXRSWA==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2018-03-01T09:51:00Z</dcterms:created>
  <dc:creator>Lenovo</dc:creator>
</cp:coreProperties>
</file>