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8919C9" w:rsidRPr="00BE085D">
      <w:pPr xmlns:w="http://schemas.openxmlformats.org/wordprocessingml/2006/main">
        <w:pStyle w:val="Title"/>
        <w:rPr>
          <w:rFonts w:ascii="Times New Roman" w:hAnsi="Times New Roman"/>
          <w:i/>
          <w:color w:val="0000FF"/>
          <w:sz w:val="36"/>
          <w:szCs w:val="36"/>
        </w:rPr>
      </w:pPr>
      <w:r xmlns:w="http://schemas.openxmlformats.org/wordprocessingml/2006/main" w:rsidRPr="00BE085D">
        <w:rPr>
          <w:rFonts w:ascii="Times New Roman" w:hAnsi="Times New Roman"/>
          <w:i/>
          <w:color w:val="0000FF"/>
          <w:sz w:val="36"/>
          <w:szCs w:val="36"/>
        </w:rPr>
        <w:t xml:space="preserve">गुन्ह्यांचे वर्गीकरण</w:t>
      </w:r>
    </w:p>
    <w:p w:rsidR="008919C9">
      <w:pPr>
        <w:bidi w:val="0"/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</w:tblPr>
      <w:tblGrid>
        <w:gridCol w:w="1296"/>
        <w:gridCol w:w="3132"/>
        <w:gridCol w:w="3060"/>
        <w:gridCol w:w="3420"/>
      </w:tblGrid>
      <w:tr>
        <w:tblPrEx>
          <w:tblW w:w="109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pStyle w:val="Subtitle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विभाग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  <w:b/>
                <w:bCs/>
              </w:rPr>
            </w:pPr>
            <w:r xmlns:w="http://schemas.openxmlformats.org/wordprocessingml/2006/main">
              <w:rPr>
                <w:rFonts w:ascii="Times New Roman" w:hAnsi="Times New Roman"/>
                <w:b/>
                <w:bCs/>
              </w:rPr>
              <w:t xml:space="preserve">ओळखण्यायोग्य किंवा</w:t>
            </w:r>
          </w:p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  <w:b/>
                <w:bCs/>
              </w:rPr>
            </w:pPr>
            <w:r xmlns:w="http://schemas.openxmlformats.org/wordprocessingml/2006/main">
              <w:rPr>
                <w:rFonts w:ascii="Times New Roman" w:hAnsi="Times New Roman"/>
                <w:b/>
                <w:bCs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  <w:b/>
                <w:bCs/>
              </w:rPr>
            </w:pPr>
            <w:r xmlns:w="http://schemas.openxmlformats.org/wordprocessingml/2006/main">
              <w:rPr>
                <w:rFonts w:ascii="Times New Roman" w:hAnsi="Times New Roman"/>
                <w:b/>
                <w:bCs/>
              </w:rPr>
              <w:t xml:space="preserve">जामीनपात्र किंवा</w:t>
            </w:r>
          </w:p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  <w:b/>
                <w:bCs/>
              </w:rPr>
            </w:pPr>
            <w:r xmlns:w="http://schemas.openxmlformats.org/wordprocessingml/2006/main">
              <w:rPr>
                <w:rFonts w:ascii="Times New Roman" w:hAnsi="Times New Roman"/>
                <w:b/>
                <w:bCs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pStyle w:val="Heading1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कोणत्या कोर्टाने ट्रायबल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120-बी</w:t>
            </w:r>
          </w:p>
        </w:tc>
        <w:tc>
          <w:tcPr>
            <w:tcW w:w="3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  <w:sz w:val="18"/>
              </w:rPr>
            </w:pPr>
            <w:r xmlns:w="http://schemas.openxmlformats.org/wordprocessingml/2006/main">
              <w:rPr>
                <w:rFonts w:ascii="Times New Roman" w:hAnsi="Times New Roman"/>
                <w:sz w:val="18"/>
              </w:rPr>
              <w:t xml:space="preserve">त्यानुसार कटाचा उद्देश असलेला गुन्हा दखलपात्र म्हणजे अदखलपात्र आहे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  <w:sz w:val="18"/>
              </w:rPr>
            </w:pPr>
            <w:r xmlns:w="http://schemas.openxmlformats.org/wordprocessingml/2006/main">
              <w:rPr>
                <w:rFonts w:ascii="Times New Roman" w:hAnsi="Times New Roman"/>
                <w:sz w:val="18"/>
              </w:rPr>
              <w:t xml:space="preserve">त्यानुसार कट रचणारा गुन्हा जामीनपात्र किंवा अजामीनपात्र आहे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  <w:sz w:val="18"/>
              </w:rPr>
            </w:pPr>
            <w:r xmlns:w="http://schemas.openxmlformats.org/wordprocessingml/2006/main">
              <w:rPr>
                <w:rFonts w:ascii="Times New Roman" w:hAnsi="Times New Roman"/>
                <w:sz w:val="18"/>
              </w:rPr>
              <w:t xml:space="preserve">ज्या न्यायालयाद्वारे कट रचण्याचा उद्देश असलेल्या गुन्ह्याला उत्तेजन देणे न्याय्य आहे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124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143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148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149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त्यानुसार गुन्हा दखलपात्र किंवा अदखलपात्र आहे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त्यानुसार गुन्हा जामीनपात्र किंवा अजामीनपात्र आहे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ज्या न्यायालयाद्वारे गुन्हा तपासण्यायोग्य आहे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150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त्यानुसार गुन्हा जामीनपात्र किंवा अजामीनपात्र आहे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ज्या न्यायालयाद्वारे गुन्हा तपासण्यायोग्य आहे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१५२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१५७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१५८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171-ई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१७२, १७३,</w:t>
            </w:r>
          </w:p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१७४, १७७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१९३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200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खोटा पुरावा दिल्याचा कोणता गुन्हा कोर्टाने न्याय्य आहे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203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209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216-ए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२५५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302, 304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304A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304B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307, 308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309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३१३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३२३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३२४, ३२५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३२६, ३२७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३३३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३४१,३४२,</w:t>
            </w:r>
          </w:p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354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३६३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364, 364A</w:t>
            </w:r>
          </w:p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३६६, ३६६अ</w:t>
            </w:r>
          </w:p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366B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३७६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376A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376C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३७६डी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३७७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३७९, ३८०,</w:t>
            </w:r>
          </w:p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३८१, ३८४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३९२, ३९३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३९५, ३९६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४०६, ४०७,</w:t>
            </w:r>
          </w:p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409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411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४१७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420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४२६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४४७, ४४८,</w:t>
            </w:r>
          </w:p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४५१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४५२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४६५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४६७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४६८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477A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489A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४९३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४९४, ४९५,</w:t>
            </w:r>
          </w:p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४९६, ४९७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498A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आकलनीय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अजामीनपात्र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प्रथम वर्ग न्यायदंडाधिकारी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५००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सत्र न्यायालय</w:t>
            </w:r>
          </w:p>
        </w:tc>
      </w:tr>
      <w:tr>
        <w:tblPrEx>
          <w:tblW w:w="10908" w:type="dxa"/>
          <w:tblCellMar>
            <w:top w:w="0" w:type="dxa"/>
            <w:bottom w:w="0" w:type="dxa"/>
          </w:tblCellMar>
        </w:tblPrEx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५०६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न कळण्याजोगे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जामीनपात्र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19C9">
            <w:pPr xmlns:w="http://schemas.openxmlformats.org/wordprocessingml/2006/main">
              <w:jc w:val="center"/>
              <w:rPr>
                <w:rFonts w:ascii="Times New Roman" w:hAnsi="Times New Roman"/>
              </w:rPr>
            </w:pPr>
            <w:r xmlns:w="http://schemas.openxmlformats.org/wordprocessingml/2006/main">
              <w:rPr>
                <w:rFonts w:ascii="Times New Roman" w:hAnsi="Times New Roman"/>
              </w:rPr>
              <w:t xml:space="preserve">कोणताही दंडाधिकारी</w:t>
            </w:r>
          </w:p>
        </w:tc>
      </w:tr>
    </w:tbl>
    <w:p w:rsidR="008919C9">
      <w:pPr>
        <w:bidi w:val="0"/>
        <w:rPr>
          <w:rFonts w:ascii="Times New Roman" w:hAnsi="Times New Roman"/>
        </w:rPr>
      </w:pPr>
    </w:p>
    <w:sectPr>
      <w:headerReference w:type="default" r:id="rId6"/>
      <w:footerReference w:type="default" r:id="rId7"/>
      <w:pgSz w:w="12240" w:h="15840"/>
      <w:pgMar w:top="1440" w:right="720" w:bottom="1440" w:left="72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116"/>
    <w:rsid w:val="008919C9"/>
    <w:rsid w:val="0097119A"/>
    <w:rsid w:val="00BE085D"/>
    <w:rsid w:val="00C76104"/>
    <w:rsid w:val="00F921BA"/>
    <w:rsid w:val="00FE011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481</Words>
  <Characters>3022</Characters>
  <Application>Microsoft Office Word</Application>
  <DocSecurity>0</DocSecurity>
  <Lines>0</Lines>
  <Paragraphs>0</Paragraphs>
  <ScaleCrop>false</ScaleCrop>
  <Company>Rk 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Offences</dc:title>
  <dc:creator>Rahul</dc:creator>
  <cp:lastModifiedBy>Fast Care Computers</cp:lastModifiedBy>
  <cp:revision>2</cp:revision>
  <dcterms:created xsi:type="dcterms:W3CDTF">2021-03-30T00:11:00Z</dcterms:created>
  <dcterms:modified xsi:type="dcterms:W3CDTF">2021-03-30T00:11:00Z</dcterms:modified>
</cp:coreProperties>
</file>