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6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ફેક્ટરીના બાંધકામ માટે કેવી રીતે જાણવું જરૂરી છે, વગેરે .</w:t>
          </w:r>
        </w:sdtContent>
      </w:sdt>
      <w:r w:rsidDel="00000000" w:rsidR="00000000" w:rsidRPr="00000000">
        <w:rPr>
          <w:rtl w:val="0"/>
        </w:rPr>
      </w:r>
    </w:p>
    <w:p w:rsidR="00000000" w:rsidDel="00000000" w:rsidP="00000000" w:rsidRDefault="00000000" w:rsidRPr="00000000" w14:paraId="00000002">
      <w:pPr>
        <w:spacing w:after="0" w:before="16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
        </w:sdtPr>
        <w:sdtContent>
          <w:r w:rsidDel="00000000" w:rsidR="00000000" w:rsidRPr="00000000">
            <w:rPr>
              <w:rFonts w:ascii="Mukta Vaani" w:cs="Mukta Vaani" w:eastAsia="Mukta Vaani" w:hAnsi="Mukta Vaani"/>
              <w:color w:val="000000"/>
              <w:sz w:val="20"/>
              <w:szCs w:val="20"/>
              <w:rtl w:val="0"/>
            </w:rPr>
            <w:t xml:space="preserve">ABC ભારતને બોક્સાઈટના ખાણકામ, એલ્યુમિનામાં રિફાઈનિંગ અને એલ્યુમિનામાં ઘટાડો સહિત એલ્યુમિનિયમ પ્લાન્ટના સંચાલનના સંબંધમાં ભારતને મદદ કરવા માટે જરૂરી અને જરૂરી હોઈ શકે તેવી શરતો પર હવે પછી પૂરી પાડવામાં આવેલી શરતો પર માહિતી આપવા સંમત થાય છે. પ્રાથમિક એલ્યુમિનિયમ એલ્યુમિનિયમ પ્લાન્ટમાં પ્રક્રિયાઓ માટે લાગુ પડે છે. જો કરારની મુદત દરમિયાન ભારતે ભારતના સંઘમાં ઉત્પાદનમાં પ્રવેશ કરવો જોઈએ અથવા ફેબ્રિકેટેડ એલ્યુમિનિયમ ઉત્પાદનો જેમ કે શીટ, પ્લાન્ટ, એક્સટ્રુઝન, રેડ, બાર, વાયર અથવા ફોર્જિંગ, તો એબીસી પણ આવી જ તકનીકી સલાહ અને માહિતી પ્રદાન કરશે. આવી વધારાની કામગીરીના સંદર્ભમાં BHARAT ને મદદ કરવા માટે જરૂરી અને જરૂરી હોઈ શકે છે.</w:t>
          </w:r>
        </w:sdtContent>
      </w:sdt>
      <w:r w:rsidDel="00000000" w:rsidR="00000000" w:rsidRPr="00000000">
        <w:rPr>
          <w:rtl w:val="0"/>
        </w:rPr>
      </w:r>
    </w:p>
    <w:p w:rsidR="00000000" w:rsidDel="00000000" w:rsidP="00000000" w:rsidRDefault="00000000" w:rsidRPr="00000000" w14:paraId="00000003">
      <w:pPr>
        <w:spacing w:after="0" w:before="16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ABC દ્વારા આપવામાં આવતી ટેકનિકલ સલાહ અને માહિતી, ઉપરોક્ત કલમ 1 અને 2 ની શરતો અને મર્યાદાઓને આધીન રહેશે, જેમાં નીચેનાનો સમાવેશ થશે :</w:t>
          </w:r>
        </w:sdtContent>
      </w:sdt>
      <w:r w:rsidDel="00000000" w:rsidR="00000000" w:rsidRPr="00000000">
        <w:rPr>
          <w:rtl w:val="0"/>
        </w:rPr>
      </w:r>
    </w:p>
    <w:p w:rsidR="00000000" w:rsidDel="00000000" w:rsidP="00000000" w:rsidRDefault="00000000" w:rsidRPr="00000000" w14:paraId="00000004">
      <w:pPr>
        <w:spacing w:before="16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ABC લેખિતમાં અથવા મૌખિક રીતે અથવા પ્રાયોગિક સૂચના અને નિદર્શન દ્વારા પ્રસંગ અને સંજોગોની જરૂરિયાત મુજબ, ઉપરોક્ત કલમ 1 માં ઉલ્લેખિત કામગીરીના સંબંધમાં તમામ તકનીકી બાબતોની ભારતને સલાહ અને જાણ કરશે.</w:t>
          </w:r>
        </w:sdtContent>
      </w:sdt>
      <w:r w:rsidDel="00000000" w:rsidR="00000000" w:rsidRPr="00000000">
        <w:rPr>
          <w:rtl w:val="0"/>
        </w:rPr>
      </w:r>
    </w:p>
    <w:p w:rsidR="00000000" w:rsidDel="00000000" w:rsidP="00000000" w:rsidRDefault="00000000" w:rsidRPr="00000000" w14:paraId="00000005">
      <w:pPr>
        <w:spacing w:before="16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ABC ભારત દ્વારા પસંદ કરાયેલા ટેકનિકલ કર્મચારીઓને યુનાઈટેડ સ્ટેટ ઑફ અમેરિકામાં જમૈકાની ખાણો અને ઉત્પાદન સુવિધાઓમાં તાલીમ આપશે. આવા તકનીકી કર્મચારીઓ પરસ્પર સંમત થઈ શકે તેટલી વાજબી સંખ્યાના હોવા જોઈએ. જો ABC માને છે કે કોઈ ચોક્કસ કર્મચારી આવી તાલીમ મેળવવા માટે લાયકાત ધરાવતો નથી અથવા અન્યથા યોગ્ય નથી, તો તે ભારતને સલાહ આપી શકે છે અને આવા કર્મચારીની જગ્યાએ ભરત દ્વારા વૈકલ્પિકની પસંદગી કરવામાં આવશે.</w:t>
          </w:r>
        </w:sdtContent>
      </w:sdt>
      <w:r w:rsidDel="00000000" w:rsidR="00000000" w:rsidRPr="00000000">
        <w:rPr>
          <w:rtl w:val="0"/>
        </w:rPr>
      </w:r>
    </w:p>
    <w:p w:rsidR="00000000" w:rsidDel="00000000" w:rsidP="00000000" w:rsidRDefault="00000000" w:rsidRPr="00000000" w14:paraId="00000006">
      <w:pPr>
        <w:spacing w:before="16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એબીસી ભારતને યુનિયન ઓફ ઈન્ડિયામાં લાયકાત ધરાવતા ઈજનેરો અને અન્ય ટેકનિશિયનની સેવાઓ પરસ્પર સંમત થઈ શકે એટલી વાજબી સંખ્યામાં ઉપલબ્ધ કરાવશે કે જે પરસ્પર સંમત થઈ શકે અને આવા મહેનતાણા પર અને ભારતના કર્મચારીઓને સલાહ આપવા માટે પરસ્પર સંમત થઈ શકે તેવી શરતો પર. એલ્યુમિનિયમ પ્લાન્ટના સંચાલનમાં (અને ઉપરના વિભાગ 1 માં વર્ણવ્યા મુજબ બાબતો અને વસ્તુઓ) સ્થાનિક પરિસ્થિતિઓને અનુરૂપ સારી ઉદ્યોગ પ્રથા અનુસાર.</w:t>
          </w:r>
        </w:sdtContent>
      </w:sdt>
      <w:r w:rsidDel="00000000" w:rsidR="00000000" w:rsidRPr="00000000">
        <w:rPr>
          <w:rtl w:val="0"/>
        </w:rPr>
      </w:r>
    </w:p>
    <w:p w:rsidR="00000000" w:rsidDel="00000000" w:rsidP="00000000" w:rsidRDefault="00000000" w:rsidRPr="00000000" w14:paraId="00000007">
      <w:pPr>
        <w:spacing w:before="160" w:line="240" w:lineRule="auto"/>
        <w:ind w:left="1440" w:hanging="360"/>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ટેકનિકલ સલાહ અને માહિતી એબીસી અથવા તેની સંલગ્ન કંપનીઓ માટે ઉપલબ્ધ હોય તેવી હોવી જોઈએ અને સક્ષમ ઈજનેરીને સક્ષમ કરવા માટે અને સક્ષમ ઈજનેરી ઉત્પાદન અને ધાતુશાસ્ત્રના કર્મચારીઓને વિષય-વિષયને સમજવા અને લાગુ કરવા અને મૂલ્યાંકન કરવા માટે સક્ષમ કરવા માટે અવકાશમાં પર્યાપ્ત હોવી જોઈએ. તેનો ઉપયોગ કરવાની ઇચ્છનીયતા, પરંતુ વિગતવાર એન્જિનિયરિંગ સેવાઓ પ્રદાન કરવાની જરૂર નથી અને ABC આ કરારની જોગવાઈઓ હેઠળ BHARAT માટે કોઈપણ સંશોધન હાથ ધરવા માટે કોઈ બંધન હેઠળ રહેશે નહીં. આવા વિગતવાર ઇજનેરી કાર્ય સંશોધન કાર્ય, જો પરસ્પર સંમત થાય, તો અલગ કરાર દ્વારા હાથ ધરવામાં આવશે.</w:t>
          </w:r>
        </w:sdtContent>
      </w:sdt>
      <w:r w:rsidDel="00000000" w:rsidR="00000000" w:rsidRPr="00000000">
        <w:rPr>
          <w:rtl w:val="0"/>
        </w:rPr>
      </w:r>
    </w:p>
    <w:p w:rsidR="00000000" w:rsidDel="00000000" w:rsidP="00000000" w:rsidRDefault="00000000" w:rsidRPr="00000000" w14:paraId="00000008">
      <w:pPr>
        <w:spacing w:after="0" w:before="16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ભારત એબીસીને આ કરારમાં દર્શાવેલ સેવાઓ પ્રદાન કરવા માટે વાજબી રીતે કરવામાં આવેલા તેના વાસ્તવિક ખર્ચ માટે વળતર આપશે કે જેના કારણે ABC નફો નહીં કરે અથવા નુકસાન સહન કરશે નહીં.</w:t>
          </w:r>
        </w:sdtContent>
      </w:sdt>
      <w:r w:rsidDel="00000000" w:rsidR="00000000" w:rsidRPr="00000000">
        <w:rPr>
          <w:rtl w:val="0"/>
        </w:rPr>
      </w:r>
    </w:p>
    <w:p w:rsidR="00000000" w:rsidDel="00000000" w:rsidP="00000000" w:rsidRDefault="00000000" w:rsidRPr="00000000" w14:paraId="00000009">
      <w:pPr>
        <w:spacing w:after="0" w:before="16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ABC એ તેના કલમ 6 હેઠળ વળતર આપવા માટેના માસિક ઇન્વૉઇસ અથવા ખર્ચ સબમિટ કરશે, જેનું વર્ણન વ્યાજબી (Sic) સાથે કરવામાં આવશે, ખાસ કરીને દરેક ઇન્વૉઇસની ચુકવણી યુનાઇટેડ સ્ટેટ્સ ડૉલરમાં એવી જગ્યાએ કરવામાં આવશે જેમ કે ABC દ્વારા કરવામાં આવેલી ચુકવણીઓ સિવાય, ઇન્વૉઇસમાં એબીસી નિયુક્ત કરી શકે છે. યુનાઇટેડ સ્ટેટ્સ ડોલર સિવાય ABC દ્વારા ઇન્વોઇસ કરવામાં આવશે અને જે ચલણમાં ABC દ્વારા ચુકવણી કરવામાં આવી હતી તેમાં BHARAT દ્વારા ભરપાઈ કરવામાં આવશે. વધુમાં પૂરી પાડવામાં આવેલ છે કે કલમ 3(c) અનુસાર સજ્જ કર્મચારીઓ માટે ABC ની ભરપાઈ કરવા માટે કરવામાં આવેલી ચૂકવણી જ્યારે આવા કર્મચારીઓને આપવામાં આવે ત્યારે સંમત રીતે ચૂકવવામાં આવશે.</w:t>
          </w:r>
        </w:sdtContent>
      </w:sdt>
      <w:r w:rsidDel="00000000" w:rsidR="00000000" w:rsidRPr="00000000">
        <w:rPr>
          <w:rtl w:val="0"/>
        </w:rPr>
      </w:r>
    </w:p>
    <w:p w:rsidR="00000000" w:rsidDel="00000000" w:rsidP="00000000" w:rsidRDefault="00000000" w:rsidRPr="00000000" w14:paraId="0000000A">
      <w:pPr>
        <w:spacing w:after="0" w:before="16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કરારની શરતો દરમિયાન ભારતને તેની જાહેરાત અને પ્રચારમાં આ કરારનો સંદર્ભ આપવાનો અધિકાર હશે પરંતુ કરારમાં કંઈપણ નથી, તેમ છતાં, ભારત ટ્રેડ માર્કસ અથવા એબીસીના ટ્રેડ નામોમાં સ્થાનાંતરિત કરવા અથવા વપરાશકર્તાના કોઈપણ અધિકાર આપવાનું માનવામાં આવતું નથી. ભારત સંઘમાં અન્યત્ર.</w:t>
          </w:r>
        </w:sdtContent>
      </w:sdt>
      <w:r w:rsidDel="00000000" w:rsidR="00000000" w:rsidRPr="00000000">
        <w:rPr>
          <w:rtl w:val="0"/>
        </w:rPr>
      </w:r>
    </w:p>
    <w:p w:rsidR="00000000" w:rsidDel="00000000" w:rsidP="00000000" w:rsidRDefault="00000000" w:rsidRPr="00000000" w14:paraId="0000000B">
      <w:pPr>
        <w:spacing w:before="16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ભારત દ્વારા તે સમજાય છે કે ABC અથવા તેની સંલગ્ન કંપનીઓને આવા અધિકારો આપવા અથવા જાહેર કરવાનો અધિકાર અથવા સત્તા ન હોય તો ભારતને કોઈપણ પેટન્ટ અથવા અન્ય અધિકારો આપવા અથવા ભારતને તેના સંબંધમાં કોઈપણ માહિતી જાહેર કરવા માટે ABCની આવશ્યકતા હોવાનું માનવામાં આવશે નહીં. આવી માહિતી કાં તો આવી ગ્રાન્ટ અથવા જાહેરાત અથવા સરકારી કાયદો અથવા ઓર્ડર પહેલાં કરવામાં આવેલી કરારની જવાબદારીઓને કારણે. જો કે, એબીસી રજૂ કરે છે કે તે અને તેની સંલગ્ન કંપનીઓને હવે તેમને ઉપલબ્ધ ટેકનિકલ સલાહ જાહેર કરવાથી પ્રતિબંધિત અથવા અટકાવવામાં આવી નથી, જે કહેવાતા છોડ માટે જરૂરી છે.</w:t>
          </w:r>
        </w:sdtContent>
      </w:sdt>
      <w:r w:rsidDel="00000000" w:rsidR="00000000" w:rsidRPr="00000000">
        <w:rPr>
          <w:rtl w:val="0"/>
        </w:rPr>
      </w:r>
    </w:p>
    <w:p w:rsidR="00000000" w:rsidDel="00000000" w:rsidP="00000000" w:rsidRDefault="00000000" w:rsidRPr="00000000" w14:paraId="0000000C">
      <w:pPr>
        <w:spacing w:before="16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લાયસન્સના સંદર્ભમાં સિવાય , ABC એવી કોઈ રજૂઆત કે વોરંટી આપતું નથી કે કોઈપણ તકનીકી માહિતી અથવા સલાહ અથવા પેટન્ટ લાયસન્સનો ઉપયોગ હવે અથવા પછીથી જાહેર કરવામાં આવ્યો છે અથવા આપવામાં આવ્યો છે. હોઈ શકે છે, પેટન્ટ ઉલ્લંઘન વિના ઉપયોગ કરી શકાય છે.</w:t>
          </w:r>
        </w:sdtContent>
      </w:sdt>
      <w:r w:rsidDel="00000000" w:rsidR="00000000" w:rsidRPr="00000000">
        <w:rPr>
          <w:rtl w:val="0"/>
        </w:rPr>
      </w:r>
    </w:p>
    <w:p w:rsidR="00000000" w:rsidDel="00000000" w:rsidP="00000000" w:rsidRDefault="00000000" w:rsidRPr="00000000" w14:paraId="0000000D">
      <w:pPr>
        <w:spacing w:after="0" w:before="16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પરિસરની વિચારણામાં અને ખર્ચની ભરપાઈ ઉપરાંત અહીં અગાઉ આપેલ છે તેમ ભારત આ ભેટોના અમલીકરણ પર તરત જ તેના રૂ.ના ABC 1 લાખ ( 1,00,000 ) શેર ફાળવશે અને ઇશ્યૂ કરશે . તેની સમાનતા શેર મૂડીમાંથી મૂલ્ય દીઠ 10 સંપૂર્ણ ચૂકવણી તરીકે જમા.</w:t>
          </w:r>
        </w:sdtContent>
      </w:sdt>
      <w:r w:rsidDel="00000000" w:rsidR="00000000" w:rsidRPr="00000000">
        <w:rPr>
          <w:rtl w:val="0"/>
        </w:rPr>
      </w:r>
    </w:p>
    <w:p w:rsidR="00000000" w:rsidDel="00000000" w:rsidP="00000000" w:rsidRDefault="00000000" w:rsidRPr="00000000" w14:paraId="0000000E">
      <w:pPr>
        <w:spacing w:before="16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આ કરાર ઉપર નિર્ધારિત પ્રથમ તારીખથી અસરકારક બનશે અને પચીસ (25) વર્ષના સમયગાળા માટે અમલમાં રહેશે.</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15D7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cfFvqPzheKhGncoT4ExYiqQP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XgxeHRad0tCX0hKOHJadkJKaXBFcEIyVFhDNjVyVV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2019-07-23T14:46:00Z</dcterms:created>
  <dc:creator>Viraj</dc:creator>
</cp:coreProperties>
</file>