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ગોપનીય માહિતી અને બિન-જાહેરાત કરાર</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આ કરાર ___________ એબીસી (ત્યારબાદ એબીસી તરીકે ઓળખવામાં આવે છે) ___________ ખાતે ઓફિસો ધરાવતા અને DEF (ત્યારબાદ DEF તરીકે ઓળખવામાં આવે છે) __________________ ખાતે ઓફિસ ધરાવતા _________________ દ્વારા અને તેની વચ્ચે કરવામાં આવ્યો છે અને દાખલ કરવામાં આવ્યો છે.</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ABC માહિતીનો વિષય: વ્યાપાર અને તકનીકી માહિતી જેમાં તેના વિચારો, ઉત્પાદનો, સૂચિત ઉત્પાદનો, પ્રક્રિયાઓ, સેવાઓ, ક્ષમતાઓ અને સામગ્રીઓ, અથવા કોઈપણ માહિતી કે જે કોઈપણ વિચારો, ઉત્પાદનો, સૂચિત ઉત્પાદનો, પ્રક્રિયાઓને પ્રમાણિત કરે છે, વર્ગીકૃત કરે છે અથવા ઓળખે છે તે સહિત પરંતુ તેના સુધી મર્યાદિત નથી. , સેવાઓ, ક્ષમતાઓ અને _________________________________________ સહિત કાર્યરત કરવા માટેની સામગ્રી</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DEF માહિતીનો વિષય: વ્યવસાય અને તકનીકી માહિતી જેમાં તેના વિચારો, ઉત્પાદનો, સૂચિત ઉત્પાદનો, પ્રક્રિયાઓ, સેવાઓ, ક્ષમતાઓ અને સામગ્રી, અથવા કોઈપણ માહિતી કે જે કોઈપણ વિચારો, ઉત્પાદનો, સૂચિત ઉત્પાદનો, પ્રક્રિયાઓને પ્રમાણિત કરે છે, વર્ગીકૃત કરે છે અથવા ઓળખે છે તે સહિત પરંતુ તેના સુધી મર્યાદિત નથી. , સેવાઓ, ક્ષમતાઓ અને સામગ્રી _______________________________________ નો સમાવેશ થાય છે</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ડિસ્ક્લોઝરનો ઉદ્દેશ્ય: ઉપરોક્ત બિઝનેસ અને ટેક્નૉલૉજી સંબંધિત સંભવિત ભાવિ વ્યાપાર સહયોગની ચર્ચા કરવા પક્ષકારોને સક્ષમ કરવા માટે ગોપનીય માહિતીની આપલે કરવી.</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પક્ષો અપેક્ષા રાખે છે કે તકનીકી અને વ્યવસાયિક માહિતી, અને/અથવા મીડિયા નમૂનાઓ, પ્રોટોટાઇપ ભાગો અથવા માહિતીના અન્ય મૂર્ત સ્વરૂપો, ઉપર જણાવેલ હેતુ(ઓ) માટે પક્ષકારો વચ્ચે જાહેર અથવા વિતરિત કરવામાં આવી શકે છે, આવી માહિતી અને ગુપ્ત માહિતીની રચના કરતી મૂર્ત મૂર્ત સ્વરૂપો , ABC અને DEF દ્વારા માલિકીનું માનવામાં આવે છે (અને પછીથી, સામૂહિક રીતે, "માલિકીની સામગ્રી" તરીકે ઉલ્લેખ કરવામાં આવે છે). માલિકીની સામગ્રી રજૂ કરતી કોઈપણ પાર્ટીને "જાહેર કરનાર પક્ષ" તરીકે ઓળખવામાં આવશે અને માલિકીની સામગ્રી પ્રાપ્ત કરનાર પક્ષને "પ્રાપ્ત પક્ષ" તરીકે ઓળખવામાં આવશે. આવી માલિકીની સામગ્રીના અનધિકૃત ઉપયોગ અને જાહેરાતથી રક્ષણ પૂરું પાડવા માટે, પક્ષો આથી સંમત થાય છે કે તેમની વચ્ચે આવી માલિકીની સામગ્રીની જાહેરાત નીચેના નિયમો અને શરતોને આધીન રહેશે:</w:t>
          </w:r>
        </w:sdtContent>
      </w:sdt>
      <w:r w:rsidDel="00000000" w:rsidR="00000000" w:rsidRPr="00000000">
        <w:rPr>
          <w:rtl w:val="0"/>
        </w:rPr>
      </w:r>
    </w:p>
    <w:p w:rsidR="00000000" w:rsidDel="00000000" w:rsidP="00000000" w:rsidRDefault="00000000" w:rsidRPr="00000000" w14:paraId="00000007">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6"/>
        </w:sdtPr>
        <w:sdtContent>
          <w:r w:rsidDel="00000000" w:rsidR="00000000" w:rsidRPr="00000000">
            <w:rPr>
              <w:rFonts w:ascii="Mukta Vaani" w:cs="Mukta Vaani" w:eastAsia="Mukta Vaani" w:hAnsi="Mukta Vaani"/>
              <w:color w:val="000000"/>
              <w:sz w:val="20"/>
              <w:szCs w:val="20"/>
              <w:rtl w:val="0"/>
            </w:rPr>
            <w:t xml:space="preserve">બંને પક્ષો સંમત થાય છે કે તમામ માલિકીની સામગ્રી કે જે ઉપર જણાવેલ વિષય(વિષયો) અને હેતુ(ઓ) થી સંબંધિત છે અને જે જાહેર કરનાર પક્ષ દ્વારા પ્રાપ્તકર્તા પક્ષને જાહેર કરવામાં આવે છે, પછી ભલે તે મૌખિક રીતે, અથવા લેખિત અથવા અન્ય મૂર્ત સ્વરૂપમાં, જાળવવામાં આવશે. પ્રાપ્તકર્તા પક્ષ દ્વારા વિશ્વાસમાં, પૂરી પાડવામાં આવેલ છે કે: (a) લેખિતમાં જાહેરાતો સ્પષ્ટપણે ગોપનીય અથવા માલિકીની દંતકથા સાથે ચિહ્નિત થયેલ છે; (b) મૌખિક જાહેરાતો અને લેખિત સિવાયના અન્ય સ્વરૂપમાં મૂર્ત મૂર્ત સ્વરૂપો, જાહેરાત અથવા વિતરણ સમયે ગોપનીય અથવા માલિકી તરીકે ઓળખવામાં આવે છે; અને (c) મૌખિક જાહેરાતો ત્યારબાદ લેખિતમાં ઘટાડી દેવામાં આવે છે અને ગોપનીય અથવા માલિકીની દંતકથા સાથે ચિહ્નિત કરવામાં આવે છે, જે લેખન મૌખિક જાહેરાત પછી ત્રીસ (30) દિવસની અંદર પ્રાપ્તકર્તા પક્ષને આપવામાં આવે છે. પ્રાપ્તકર્તા પક્ષ, જો કે, ઉપરોક્ત હેતુ(ઓ) ને આગળ વધારવામાં, આવી માલિકીની સામગ્રી તેના વ્યાવસાયિક સલાહકારો, રોકાણ સમિતિના સહભાગીઓ અને તેના કર્મચારીઓ અને તેના નિયંત્રણ હેઠળના અન્ય લોકો સમક્ષ જાહેર કરી શકે છે, જે તમામને આ કરારની સલાહ આપવામાં આવશે. અને ત્યાં હેઠળની જવાબદારીઓ સ્વીકારવા માટે સંમત થાઓ. પ્રાપ્તકર્તા પક્ષ વધુમાં સંમત થાય છે કે જાહેર કરનાર પક્ષ દ્વારા આપવામાં આવેલી માલિકીની સામગ્રીના કોઈપણ મૂર્ત મૂર્ત સ્વરૂપને ઉલટાવી શકાય નહીં, તૃતીય પક્ષોને કોઈપણ માલિકીની સામગ્રી જાહેર ન કરવી અને માલિકી સામગ્રીના પરિભ્રમણને આવા કર્મચારીઓ અને તેના નિયંત્રણ હેઠળના અન્ય લોકો માટે સીધો "જરૂરિયાત ધરાવતાં" મર્યાદિત કરવા. ઉપર જણાવેલ હેતુના સંબંધમાં જાણવા માટે.</w:t>
          </w:r>
        </w:sdtContent>
      </w:sdt>
      <w:r w:rsidDel="00000000" w:rsidR="00000000" w:rsidRPr="00000000">
        <w:rPr>
          <w:rtl w:val="0"/>
        </w:rPr>
      </w:r>
    </w:p>
    <w:p w:rsidR="00000000" w:rsidDel="00000000" w:rsidP="00000000" w:rsidRDefault="00000000" w:rsidRPr="00000000" w14:paraId="00000008">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પ્રાપ્તકર્તા પક્ષ વધુમાં ઉપરોક્ત માલિકીની સામગ્રીના ગોપનીય સ્વભાવને સુરક્ષિત રાખવા માટે વાજબી કાળજી લેવા માટે સંમત થાય છે, અને આવી વાજબી કાળજી તેની પોતાની માલિકીની સામગ્રીના જાહેર થવાને રોકવા માટે ઉપયોગમાં લેવાતી કાળજીની ડિગ્રી કરતા ઓછી હોવી જોઈએ નહીં. જો કે, પ્રાપ્તકર્તા પક્ષ આવી માલિકીની સામગ્રીની જાહેરાત અને ઉપયોગ માટે જવાબદાર રહેશે નહીં: જો માલિકીની સામગ્રી પ્રાપ્તકર્તા પક્ષ દ્વારા આ કરારના ભંગ સિવાયના જાહેર ડોમેનમાં છે અથવા તેનો ભાગ બને છે; જો માલિકીની સામગ્રી તૃતીય પક્ષ દ્વારા પ્રાપ્તકર્તા પક્ષને જાહેર કરવામાં આવે છે જે પ્રાપ્તકર્તા પક્ષ દ્વારા કોઈપણ ગોપનીયતાની જવાબદારીને આધિન હોવાનું જાણતું નથી; જો માલિકીની સામગ્રી પ્રાપ્તકર્તા પક્ષ દ્વારા જાહેર કરનાર પક્ષની પૂર્વ લેખિત મંજૂરી સાથે જાહેર કરવામાં આવે છે; અથવા જો કોઈ ન્યાયિક હુકમ અથવા હુકમનામું અથવા કોઈપણ સરકારી કાયદા અથવા નિયમન દ્વારા માલિકીની સામગ્રીની જાહેરાત જરૂરી હોય. વધુમાં, જાહેર કરનાર પક્ષ દ્વારા પ્રાપ્તકર્તા પક્ષને આપવામાં આવેલી આવી માલિકીની સામગ્રીના સંદર્ભમાં, અથવા કોઈપણ સ્ટોક એક્સચેન્જના નિયમના સંદર્ભમાં, જો આવી માલિકીની સામગ્રી પ્રાપ્તકર્તા પક્ષની ફાઈલોમાં રેકોર્ડની હોય તો પ્રાપ્તકર્તા પક્ષ તેના જાહેરાત અને ઉપયોગ માટે જવાબદાર રહેશે નહીં . જાહેર કરનાર પક્ષ દ્વારા પ્રાપ્તકર્તા પક્ષને તેની જાહેરાત કરતી વખતે અથવા જો આવી માલિકીની સામગ્રી પ્રાપ્તકર્તા પક્ષ દ્વારા જાહેર કરનાર પક્ષની માલિકીની સામગ્રીથી સંપૂર્ણપણે સ્વતંત્ર રીતે વિકસાવવામાં આવી હોય. કોઈપણ માલિકીની સામગ્રીના કોઈપણ તૃતીય પક્ષને જાહેર કરતા પહેલા કે જેના માટે પ્રાપ્ત કરનાર પક્ષ ગોપનીયતાની જવાબદારીઓ નક્કી કરે છે, બિન-ઉપયોગ અને બિન-જાહેરાત આ કરાર અનુસાર લાગુ પડતી નથી, પ્રાપ્ત કરનાર પક્ષે ત્રીસ (30) દિવસની અગાઉની લેખિત માહિતી પ્રદાન કરવી જોઈએ. આવી માલિકીની સામગ્રી જાહેર કરવાના ઉદ્દેશ્યને જાહેર કરનાર પક્ષને નોટિસ, જે આધારો પર અપવાદનો દાવો કરવામાં આવ્યો છે અને તેના સમર્થનમાં દસ્તાવેજો પ્રદાન કરે છે. પ્રાપ્તકર્તા પક્ષે જાહેરાતના અવકાશને ફક્ત માલિકીની સામગ્રીના તે ભાગ સુધી મર્યાદિત રાખવો જોઈએ જે સુરક્ષિત નથી.</w:t>
          </w:r>
        </w:sdtContent>
      </w:sdt>
      <w:r w:rsidDel="00000000" w:rsidR="00000000" w:rsidRPr="00000000">
        <w:rPr>
          <w:rtl w:val="0"/>
        </w:rPr>
      </w:r>
    </w:p>
    <w:p w:rsidR="00000000" w:rsidDel="00000000" w:rsidP="00000000" w:rsidRDefault="00000000" w:rsidRPr="00000000" w14:paraId="00000009">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આ કરારમાં પ્રદાન કરેલ માલિકીની સામગ્રીને ઓળખવામાં આવે છે અને જાહેર કરવામાં આવે છે તે જાહેરાતની તારીખથી ______ વર્ષના સમયગાળા માટે વિશ્વાસમાં રાખવામાં આવશે. આવા સમયગાળા દરમિયાન, આવી માલિકીની સામગ્રીનો ઉપયોગ ફક્ત ઉપર જણાવેલ હેતુ(ઓ) માટે જ કરવામાં આવશે. ઉપર જણાવેલ હેતુ(ઓ) ને પાર પાડવાના મર્યાદિત અધિકારો સિવાય કોઈપણ પક્ષ આ કરાર હેઠળ કોઈપણ બૌદ્ધિક સંપદા અધિકારો પ્રાપ્ત કરતું નથી.</w:t>
          </w:r>
        </w:sdtContent>
      </w:sdt>
      <w:r w:rsidDel="00000000" w:rsidR="00000000" w:rsidRPr="00000000">
        <w:rPr>
          <w:rtl w:val="0"/>
        </w:rPr>
      </w:r>
    </w:p>
    <w:p w:rsidR="00000000" w:rsidDel="00000000" w:rsidP="00000000" w:rsidRDefault="00000000" w:rsidRPr="00000000" w14:paraId="0000000A">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દરેક પક્ષ સમજે છે કે અન્ય તેના પોતાના ઉત્પાદનો માટે ટેક્નોલોજી વિકસાવી રહ્યો છે અને પ્રાપ્ત કરી રહ્યો છે, અને તે પક્ષ દ્વારા સ્વતંત્ર રીતે વિકસિત અથવા હસ્તગત કરાયેલ અસ્તિત્વમાંની અથવા આયોજિત ટેક્નોલોજીમાં એવા વિચારો અને વિભાવનાઓ હોઈ શકે છે જે જાહેર કરનાર પક્ષની માલિકીની માહિતીમાં સમાવિષ્ટ હોય તેવા અથવા સમાન હોય છે. જાહેર કરનાર પક્ષ સંમત થાય છે કે આ કરાર દાખલ કરવાથી પ્રાપ્તકર્તા પક્ષને જાહેર કરનાર પક્ષની જવાબદારી વિના, જાહેર કરનાર પક્ષની સમાન ટેક્નોલોજી વિકસાવવા અથવા પ્રાપ્ત કરવાથી અટકાવશે નહીં , જો કે પ્રાપ્તકર્તા પક્ષ આવી તકનીક વિકસાવવા માટે જાહેર કરનાર પક્ષની માલિકીની માહિતીનો ઉપયોગ ન કરે.</w:t>
          </w:r>
        </w:sdtContent>
      </w:sdt>
      <w:r w:rsidDel="00000000" w:rsidR="00000000" w:rsidRPr="00000000">
        <w:rPr>
          <w:rtl w:val="0"/>
        </w:rPr>
      </w:r>
    </w:p>
    <w:p w:rsidR="00000000" w:rsidDel="00000000" w:rsidP="00000000" w:rsidRDefault="00000000" w:rsidRPr="00000000" w14:paraId="0000000B">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આ કરાર અનુસાર પ્રાપ્ત થયેલ અને ઓળખવામાં આવેલી તમામ માલિકીની સામગ્રી જાહેર કરનાર પક્ષની મિલકત રહેશે અને વિનંતી પર પરત કરવામાં આવશે અથવા નાશ કરવામાં આવશે સિવાય કે પ્રાપ્ત કરનાર પક્ષ તેની કાનૂની ફાઇલો માટે આવી માલિકીની સામગ્રીની એક નકલ રાખી શકે છે જે અહીં આધીન રહેશે. અહીં સમાવિષ્ટ કંઈપણને હક અથવા લાયસન્સ, સ્પષ્ટ અથવા ગર્ભિત, કોઈપણ પેટન્ટ અથવા કૉપિરાઈટ હેઠળ, અથવા તેથી, કોઈપણ પક્ષ દ્વારા અથવા અન્ય પક્ષ દ્વારા અરજી કરવામાં આવશે નહીં.</w:t>
          </w:r>
        </w:sdtContent>
      </w:sdt>
      <w:r w:rsidDel="00000000" w:rsidR="00000000" w:rsidRPr="00000000">
        <w:rPr>
          <w:rtl w:val="0"/>
        </w:rPr>
      </w:r>
    </w:p>
    <w:p w:rsidR="00000000" w:rsidDel="00000000" w:rsidP="00000000" w:rsidRDefault="00000000" w:rsidRPr="00000000" w14:paraId="0000000C">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દરેક જાહેર કરનાર પક્ષ વોરંટ આપે છે કે તેને આ કરાર હેઠળ જાહેરાત કરવાનો અધિકાર છે. કોઈપણ પક્ષ દ્વારા અન્ય કોઈ વોરંટી કરવામાં આવતી નથી. તમામ માલિકીની સામગ્રી "જેમ છે તેમ" પ્રદાન કરવામાં આવે છે.</w:t>
          </w:r>
        </w:sdtContent>
      </w:sdt>
      <w:r w:rsidDel="00000000" w:rsidR="00000000" w:rsidRPr="00000000">
        <w:rPr>
          <w:rtl w:val="0"/>
        </w:rPr>
      </w:r>
    </w:p>
    <w:p w:rsidR="00000000" w:rsidDel="00000000" w:rsidP="00000000" w:rsidRDefault="00000000" w:rsidRPr="00000000" w14:paraId="0000000D">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પ્રાપ્તકર્તા પક્ષ સંમત થાય છે કે જાહેર કરનાર પક્ષ દ્વારા તેને આપવામાં આવેલ કોઈપણ ટેકનિકલ ડેટાને ________માંથી નિકાસ કરવામાં આવશે નહીં, જો લાગુ હોય તો કોઈપણ નિકાસ લાઇસન્સ મેળવવા માટેની જરૂરિયાત સહિત સંબંધિત નિયમો અને નિયમોની તમામ જરૂરિયાતોનું પાલન કર્યા વિના. પ્રાપ્તકર્તા પક્ષે આવા કોઈપણ તકનીકી ડેટાની નિકાસ કરવા માટે સત્તા માટે કોઈપણ વિનંતી સબમિટ કરતા પહેલા જાહેર કરનાર પક્ષની લેખિત સંમતિ મેળવવી જોઈએ.</w:t>
          </w:r>
        </w:sdtContent>
      </w:sdt>
      <w:r w:rsidDel="00000000" w:rsidR="00000000" w:rsidRPr="00000000">
        <w:rPr>
          <w:rtl w:val="0"/>
        </w:rPr>
      </w:r>
    </w:p>
    <w:p w:rsidR="00000000" w:rsidDel="00000000" w:rsidP="00000000" w:rsidRDefault="00000000" w:rsidRPr="00000000" w14:paraId="0000000E">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આ કરાર</w:t>
          </w:r>
        </w:sdtContent>
      </w:sdt>
      <w:r w:rsidDel="00000000" w:rsidR="00000000" w:rsidRPr="00000000">
        <w:rPr>
          <w:rtl w:val="0"/>
        </w:rPr>
      </w:r>
    </w:p>
    <w:p w:rsidR="00000000" w:rsidDel="00000000" w:rsidP="00000000" w:rsidRDefault="00000000" w:rsidRPr="00000000" w14:paraId="0000000F">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 _</w:t>
      </w:r>
      <w:r w:rsidDel="00000000" w:rsidR="00000000" w:rsidRPr="00000000">
        <w:rPr>
          <w:rFonts w:ascii="Times New Roman" w:cs="Times New Roman" w:eastAsia="Times New Roman" w:hAnsi="Times New Roman"/>
          <w:color w:val="000000"/>
          <w:sz w:val="14"/>
          <w:szCs w:val="14"/>
          <w:rtl w:val="0"/>
        </w:rPr>
        <w:t xml:space="preserve">     </w:t>
      </w:r>
      <w:sdt>
        <w:sdtPr>
          <w:tag w:val="goog_rdk_14"/>
        </w:sdtPr>
        <w:sdtContent>
          <w:r w:rsidDel="00000000" w:rsidR="00000000" w:rsidRPr="00000000">
            <w:rPr>
              <w:rFonts w:ascii="Mukta Vaani" w:cs="Mukta Vaani" w:eastAsia="Mukta Vaani" w:hAnsi="Mukta Vaani"/>
              <w:color w:val="000000"/>
              <w:sz w:val="20"/>
              <w:szCs w:val="20"/>
              <w:rtl w:val="0"/>
            </w:rPr>
            <w:t xml:space="preserve">આ કરારને અમલમાં મૂકવા માટે છેલ્લા પક્ષ દ્વારા હસ્તાક્ષરની તારીખથી અસરકારક રહેશે, અને કોઈપણ પક્ષ દ્વારા લેખિત સૂચના પર કોઈપણ સમયે સમાપ્ત થઈ શકે છે;</w:t>
          </w:r>
        </w:sdtContent>
      </w:sdt>
      <w:r w:rsidDel="00000000" w:rsidR="00000000" w:rsidRPr="00000000">
        <w:rPr>
          <w:rtl w:val="0"/>
        </w:rPr>
      </w:r>
    </w:p>
    <w:p w:rsidR="00000000" w:rsidDel="00000000" w:rsidP="00000000" w:rsidRDefault="00000000" w:rsidRPr="00000000" w14:paraId="00000010">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 _</w:t>
      </w:r>
      <w:r w:rsidDel="00000000" w:rsidR="00000000" w:rsidRPr="00000000">
        <w:rPr>
          <w:rFonts w:ascii="Times New Roman" w:cs="Times New Roman" w:eastAsia="Times New Roman" w:hAnsi="Times New Roman"/>
          <w:color w:val="000000"/>
          <w:sz w:val="14"/>
          <w:szCs w:val="14"/>
          <w:rtl w:val="0"/>
        </w:rPr>
        <w:t xml:space="preserve">    </w:t>
      </w:r>
      <w:sdt>
        <w:sdtPr>
          <w:tag w:val="goog_rdk_15"/>
        </w:sdtPr>
        <w:sdtContent>
          <w:r w:rsidDel="00000000" w:rsidR="00000000" w:rsidRPr="00000000">
            <w:rPr>
              <w:rFonts w:ascii="Mukta Vaani" w:cs="Mukta Vaani" w:eastAsia="Mukta Vaani" w:hAnsi="Mukta Vaani"/>
              <w:color w:val="000000"/>
              <w:sz w:val="20"/>
              <w:szCs w:val="20"/>
              <w:rtl w:val="0"/>
            </w:rPr>
            <w:t xml:space="preserve">ઉપરની જોગવાઈ (a) અનુસાર વહેલા સમાપ્ત ન થાય તો તેની અસરકારક તારીખથી _______વર્ષ આપોઆપ સમાપ્ત થશે;</w:t>
          </w:r>
        </w:sdtContent>
      </w:sdt>
      <w:r w:rsidDel="00000000" w:rsidR="00000000" w:rsidRPr="00000000">
        <w:rPr>
          <w:rtl w:val="0"/>
        </w:rPr>
      </w:r>
    </w:p>
    <w:p w:rsidR="00000000" w:rsidDel="00000000" w:rsidP="00000000" w:rsidRDefault="00000000" w:rsidRPr="00000000" w14:paraId="00000011">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 .</w:t>
      </w:r>
      <w:r w:rsidDel="00000000" w:rsidR="00000000" w:rsidRPr="00000000">
        <w:rPr>
          <w:rFonts w:ascii="Times New Roman" w:cs="Times New Roman" w:eastAsia="Times New Roman" w:hAnsi="Times New Roman"/>
          <w:color w:val="000000"/>
          <w:sz w:val="14"/>
          <w:szCs w:val="14"/>
          <w:rtl w:val="0"/>
        </w:rPr>
        <w:t xml:space="preserve">     </w:t>
      </w:r>
      <w:sdt>
        <w:sdtPr>
          <w:tag w:val="goog_rdk_16"/>
        </w:sdtPr>
        <w:sdtContent>
          <w:r w:rsidDel="00000000" w:rsidR="00000000" w:rsidRPr="00000000">
            <w:rPr>
              <w:rFonts w:ascii="Mukta Vaani" w:cs="Mukta Vaani" w:eastAsia="Mukta Vaani" w:hAnsi="Mukta Vaani"/>
              <w:color w:val="000000"/>
              <w:sz w:val="20"/>
              <w:szCs w:val="20"/>
              <w:rtl w:val="0"/>
            </w:rPr>
            <w:t xml:space="preserve">કોઈપણ સેવાના પ્રદર્શન માટે અથવા કોઈપણ લેખના પુરવઠા માટે કોઈપણ પક્ષને ખરીદી ઓર્ડર આપવા માટે બંધાયેલા નથી;</w:t>
          </w:r>
        </w:sdtContent>
      </w:sdt>
      <w:r w:rsidDel="00000000" w:rsidR="00000000" w:rsidRPr="00000000">
        <w:rPr>
          <w:rtl w:val="0"/>
        </w:rPr>
      </w:r>
    </w:p>
    <w:p w:rsidR="00000000" w:rsidDel="00000000" w:rsidP="00000000" w:rsidRDefault="00000000" w:rsidRPr="00000000" w14:paraId="00000012">
      <w:pPr>
        <w:spacing w:before="100" w:line="240" w:lineRule="auto"/>
        <w:ind w:left="1440" w:hanging="360"/>
        <w:jc w:val="both"/>
        <w:rPr>
          <w:rFonts w:ascii="Calibri" w:cs="Calibri" w:eastAsia="Calibri" w:hAnsi="Calibri"/>
          <w:color w:val="000000"/>
        </w:rPr>
      </w:pPr>
      <w:sdt>
        <w:sdtPr>
          <w:tag w:val="goog_rdk_17"/>
        </w:sdtPr>
        <w:sdtContent>
          <w:r w:rsidDel="00000000" w:rsidR="00000000" w:rsidRPr="00000000">
            <w:rPr>
              <w:rFonts w:ascii="Mukta Vaani" w:cs="Mukta Vaani" w:eastAsia="Mukta Vaani" w:hAnsi="Mukta Vaani"/>
              <w:color w:val="000000"/>
              <w:sz w:val="20"/>
              <w:szCs w:val="20"/>
              <w:rtl w:val="0"/>
            </w:rPr>
            <w:t xml:space="preserve">ડી _</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18"/>
        </w:sdtPr>
        <w:sdtContent>
          <w:r w:rsidDel="00000000" w:rsidR="00000000" w:rsidRPr="00000000">
            <w:rPr>
              <w:rFonts w:ascii="Mukta Vaani" w:cs="Mukta Vaani" w:eastAsia="Mukta Vaani" w:hAnsi="Mukta Vaani"/>
              <w:color w:val="000000"/>
              <w:sz w:val="20"/>
              <w:szCs w:val="20"/>
              <w:rtl w:val="0"/>
            </w:rPr>
            <w:t xml:space="preserve">કોઈપણ પક્ષને કોઈપણ સેવા કરવા અથવા કોઈપણ દરખાસ્ત અથવા ટિપ્પણીઓ આપવા માટે બંધાયેલા નથી;</w:t>
          </w:r>
        </w:sdtContent>
      </w:sdt>
      <w:r w:rsidDel="00000000" w:rsidR="00000000" w:rsidRPr="00000000">
        <w:rPr>
          <w:rtl w:val="0"/>
        </w:rPr>
      </w:r>
    </w:p>
    <w:p w:rsidR="00000000" w:rsidDel="00000000" w:rsidP="00000000" w:rsidRDefault="00000000" w:rsidRPr="00000000" w14:paraId="00000013">
      <w:pPr>
        <w:spacing w:before="100" w:line="240" w:lineRule="auto"/>
        <w:ind w:left="1440" w:hanging="360"/>
        <w:jc w:val="both"/>
        <w:rPr>
          <w:rFonts w:ascii="Calibri" w:cs="Calibri" w:eastAsia="Calibri" w:hAnsi="Calibri"/>
          <w:color w:val="000000"/>
        </w:rPr>
      </w:pPr>
      <w:sdt>
        <w:sdtPr>
          <w:tag w:val="goog_rdk_19"/>
        </w:sdtPr>
        <w:sdtContent>
          <w:r w:rsidDel="00000000" w:rsidR="00000000" w:rsidRPr="00000000">
            <w:rPr>
              <w:rFonts w:ascii="Mukta Vaani" w:cs="Mukta Vaani" w:eastAsia="Mukta Vaani" w:hAnsi="Mukta Vaani"/>
              <w:color w:val="000000"/>
              <w:sz w:val="20"/>
              <w:szCs w:val="20"/>
              <w:rtl w:val="0"/>
            </w:rPr>
            <w:t xml:space="preserve">ઇ.</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20"/>
        </w:sdtPr>
        <w:sdtContent>
          <w:r w:rsidDel="00000000" w:rsidR="00000000" w:rsidRPr="00000000">
            <w:rPr>
              <w:rFonts w:ascii="Mukta Vaani" w:cs="Mukta Vaani" w:eastAsia="Mukta Vaani" w:hAnsi="Mukta Vaani"/>
              <w:color w:val="000000"/>
              <w:sz w:val="20"/>
              <w:szCs w:val="20"/>
              <w:rtl w:val="0"/>
            </w:rPr>
            <w:t xml:space="preserve">(e ) કોઈ પણ પક્ષને માલિકીની સામગ્રી બીજાને જાહેર કરવા માટે બંધનકર્તા નથી; અને</w:t>
          </w:r>
        </w:sdtContent>
      </w:sdt>
      <w:r w:rsidDel="00000000" w:rsidR="00000000" w:rsidRPr="00000000">
        <w:rPr>
          <w:rtl w:val="0"/>
        </w:rPr>
      </w:r>
    </w:p>
    <w:p w:rsidR="00000000" w:rsidDel="00000000" w:rsidP="00000000" w:rsidRDefault="00000000" w:rsidRPr="00000000" w14:paraId="00000014">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f _</w:t>
      </w:r>
      <w:r w:rsidDel="00000000" w:rsidR="00000000" w:rsidRPr="00000000">
        <w:rPr>
          <w:rFonts w:ascii="Times New Roman" w:cs="Times New Roman" w:eastAsia="Times New Roman" w:hAnsi="Times New Roman"/>
          <w:color w:val="000000"/>
          <w:sz w:val="14"/>
          <w:szCs w:val="14"/>
          <w:rtl w:val="0"/>
        </w:rPr>
        <w:t xml:space="preserve">     </w:t>
      </w:r>
      <w:sdt>
        <w:sdtPr>
          <w:tag w:val="goog_rdk_21"/>
        </w:sdtPr>
        <w:sdtContent>
          <w:r w:rsidDel="00000000" w:rsidR="00000000" w:rsidRPr="00000000">
            <w:rPr>
              <w:rFonts w:ascii="Mukta Vaani" w:cs="Mukta Vaani" w:eastAsia="Mukta Vaani" w:hAnsi="Mukta Vaani"/>
              <w:color w:val="000000"/>
              <w:sz w:val="20"/>
              <w:szCs w:val="20"/>
              <w:rtl w:val="0"/>
            </w:rPr>
            <w:t xml:space="preserve">અત્રેના પક્ષકારો અને તેમના અનુગામીઓ, સોંપણીઓ અથવા વ્યક્તિગત પ્રતિનિધિઓ જેમ કે કેસ હોઈ શકે તે માટે બંધનકર્તા રહેશે. આ કરારની કોઈપણ સમાપ્તિ પ્રાપ્તકર્તા પક્ષને આવી સમાપ્તિની તારીખ પહેલાં અથવા આવી સમાપ્તિની તારીખ પછી કરવામાં આવતી કોઈપણ જવાબદારીમાંથી મુક્ત કરશે નહીં.</w:t>
          </w:r>
        </w:sdtContent>
      </w:sdt>
      <w:r w:rsidDel="00000000" w:rsidR="00000000" w:rsidRPr="00000000">
        <w:rPr>
          <w:rtl w:val="0"/>
        </w:rPr>
      </w:r>
    </w:p>
    <w:p w:rsidR="00000000" w:rsidDel="00000000" w:rsidP="00000000" w:rsidRDefault="00000000" w:rsidRPr="00000000" w14:paraId="00000015">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w:t>
      </w:r>
      <w:r w:rsidDel="00000000" w:rsidR="00000000" w:rsidRPr="00000000">
        <w:rPr>
          <w:rFonts w:ascii="Times New Roman" w:cs="Times New Roman" w:eastAsia="Times New Roman" w:hAnsi="Times New Roman"/>
          <w:color w:val="000000"/>
          <w:sz w:val="14"/>
          <w:szCs w:val="14"/>
          <w:rtl w:val="0"/>
        </w:rPr>
        <w:t xml:space="preserve">     </w:t>
      </w:r>
      <w:sdt>
        <w:sdtPr>
          <w:tag w:val="goog_rdk_22"/>
        </w:sdtPr>
        <w:sdtContent>
          <w:r w:rsidDel="00000000" w:rsidR="00000000" w:rsidRPr="00000000">
            <w:rPr>
              <w:rFonts w:ascii="Mukta Vaani" w:cs="Mukta Vaani" w:eastAsia="Mukta Vaani" w:hAnsi="Mukta Vaani"/>
              <w:color w:val="000000"/>
              <w:sz w:val="20"/>
              <w:szCs w:val="20"/>
              <w:rtl w:val="0"/>
            </w:rPr>
            <w:t xml:space="preserve">અહીંના નિયમો અને શરતો પક્ષકારોની સંપૂર્ણ સમજૂતી અને સમજણની રચના કરે છે અને અહીંની વિષયવસ્તુના સંદર્ભમાં, મૌખિક અથવા લેખિત તમામ સંચાર, વાટાઘાટો, ગોઠવણો અને કરારોને સ્થાનાંતરિત કરશે. આ કરારમાં કોઈપણ સુધારા અથવા ફેરફારો અસરકારક રહેશે નહીં સિવાય કે પક્ષકારો દ્વારા લખવામાં અને અમલ કરવામાં ન આવે. અહીંની કોઈપણ મુદતનો અમલ કરવામાં કોઈપણ પક્ષની નિષ્ફળતાને અહીં સમાવિષ્ટ કોઈપણ અધિકારોની માફી તરીકે ગણવામાં આવશે નહીં.</w:t>
          </w:r>
        </w:sdtContent>
      </w:sdt>
      <w:r w:rsidDel="00000000" w:rsidR="00000000" w:rsidRPr="00000000">
        <w:rPr>
          <w:rtl w:val="0"/>
        </w:rPr>
      </w:r>
    </w:p>
    <w:p w:rsidR="00000000" w:rsidDel="00000000" w:rsidP="00000000" w:rsidRDefault="00000000" w:rsidRPr="00000000" w14:paraId="00000016">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10.</w:t>
      </w:r>
      <w:r w:rsidDel="00000000" w:rsidR="00000000" w:rsidRPr="00000000">
        <w:rPr>
          <w:rFonts w:ascii="Times New Roman" w:cs="Times New Roman" w:eastAsia="Times New Roman" w:hAnsi="Times New Roman"/>
          <w:color w:val="000000"/>
          <w:sz w:val="14"/>
          <w:szCs w:val="14"/>
          <w:rtl w:val="0"/>
        </w:rPr>
        <w:t xml:space="preserve">  </w:t>
      </w:r>
      <w:sdt>
        <w:sdtPr>
          <w:tag w:val="goog_rdk_23"/>
        </w:sdtPr>
        <w:sdtContent>
          <w:r w:rsidDel="00000000" w:rsidR="00000000" w:rsidRPr="00000000">
            <w:rPr>
              <w:rFonts w:ascii="Mukta Vaani" w:cs="Mukta Vaani" w:eastAsia="Mukta Vaani" w:hAnsi="Mukta Vaani"/>
              <w:color w:val="000000"/>
              <w:sz w:val="20"/>
              <w:szCs w:val="20"/>
              <w:rtl w:val="0"/>
            </w:rPr>
            <w:t xml:space="preserve">આ કરાર કોઈપણ માલિકીની સામગ્રી પર લાગુ થશે જે અહીંની અસરકારક તારીખ પહેલાં કોઈપણ પક્ષને પ્રદાન કરવામાં આવી હોય.</w:t>
          </w:r>
        </w:sdtContent>
      </w:sdt>
      <w:r w:rsidDel="00000000" w:rsidR="00000000" w:rsidRPr="00000000">
        <w:rPr>
          <w:rtl w:val="0"/>
        </w:rPr>
      </w:r>
    </w:p>
    <w:p w:rsidR="00000000" w:rsidDel="00000000" w:rsidP="00000000" w:rsidRDefault="00000000" w:rsidRPr="00000000" w14:paraId="00000017">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11.</w:t>
      </w:r>
      <w:r w:rsidDel="00000000" w:rsidR="00000000" w:rsidRPr="00000000">
        <w:rPr>
          <w:rFonts w:ascii="Times New Roman" w:cs="Times New Roman" w:eastAsia="Times New Roman" w:hAnsi="Times New Roman"/>
          <w:color w:val="000000"/>
          <w:sz w:val="14"/>
          <w:szCs w:val="14"/>
          <w:rtl w:val="0"/>
        </w:rPr>
        <w:t xml:space="preserve">  </w:t>
      </w:r>
      <w:sdt>
        <w:sdtPr>
          <w:tag w:val="goog_rdk_24"/>
        </w:sdtPr>
        <w:sdtContent>
          <w:r w:rsidDel="00000000" w:rsidR="00000000" w:rsidRPr="00000000">
            <w:rPr>
              <w:rFonts w:ascii="Mukta Vaani" w:cs="Mukta Vaani" w:eastAsia="Mukta Vaani" w:hAnsi="Mukta Vaani"/>
              <w:color w:val="000000"/>
              <w:sz w:val="20"/>
              <w:szCs w:val="20"/>
              <w:rtl w:val="0"/>
            </w:rPr>
            <w:t xml:space="preserve">આ કરારમાંથી અહીં વ્યક્ત અને પઠન કરાયેલ સિવાયના અન્ય કોઈ અધિકારો અથવા જવાબદારીઓ સૂચિત નથી. પક્ષકારો વચ્ચેનો અન્ય કોઈ વર્તમાન કરાર, જો કોઈ હોય તો, આ કરાર દ્વારા સંશોધિત અથવા સમાપ્ત કરવામાં આવ્યો નથી. કોઈપણ પક્ષ દ્વારા અહીંથી કોઈ વોરંટી અથવા રજૂઆત કરવામાં આવી નથી કે તેના દ્વારા પ્રસારિત કરવામાં આવેલી કોઈપણ માહિતી પેટન્ટપાત્ર અથવા કૉપિરાઈટેબલ છે, અથવા આવી કોઈપણ માહિતીમાં અન્ય અધિકારોના ઉલ્લંઘનથી મુક્ત એવા ખ્યાલો અથવા મૂર્ત સ્વરૂપોનો સમાવેશ થાય છે. અહીંથી કોઈપણ પક્ષ આવી કોઈ કાર્યવાહી કરવા અથવા ઉલ્લંઘન માટે અહીં પક્ષકાર ન હોય તેવી કોઈપણ વ્યક્તિ વિરુદ્ધ કોઈપણ દાવો લાવવા માટે બંધાયેલો નથી. કરાર અનુસાર સ્થાનાંતરિત કોઈપણ માલિકીની સામગ્રીના ઉપયોગને કારણે પેટન્ટ, કૉપિરાઇટ અથવા તૃતીય પક્ષના ટ્રેડમાર્કના ઉલ્લંઘનને કારણે થતી કોઈપણ જવાબદારી માટે કોઈપણ પક્ષ અહીંથી અન્ય પક્ષને નુકસાન પહોંચાડશે નહીં. અહીંથી કોઈપણ પક્ષ અન્ય પક્ષને જાહેરાત, પ્રચાર અથવા અન્યથા કોઈપણ ટ્રેડમાર્ક અથવા વેપારી નામમાં ઉપયોગ કરવાનો અધિકાર આપતો નથી, અથવા અન્ય પક્ષને કોઈપણ હેતુ માટે તેના વતી એજન્ટ તરીકે કાર્ય કરવા માટે કોઈ અધિકૃતતા આપતો નથી.</w:t>
          </w:r>
        </w:sdtContent>
      </w:sdt>
      <w:r w:rsidDel="00000000" w:rsidR="00000000" w:rsidRPr="00000000">
        <w:rPr>
          <w:rtl w:val="0"/>
        </w:rPr>
      </w:r>
    </w:p>
    <w:p w:rsidR="00000000" w:rsidDel="00000000" w:rsidP="00000000" w:rsidRDefault="00000000" w:rsidRPr="00000000" w14:paraId="00000018">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12.</w:t>
      </w:r>
      <w:r w:rsidDel="00000000" w:rsidR="00000000" w:rsidRPr="00000000">
        <w:rPr>
          <w:rFonts w:ascii="Times New Roman" w:cs="Times New Roman" w:eastAsia="Times New Roman" w:hAnsi="Times New Roman"/>
          <w:color w:val="000000"/>
          <w:sz w:val="14"/>
          <w:szCs w:val="14"/>
          <w:rtl w:val="0"/>
        </w:rPr>
        <w:t xml:space="preserve">  </w:t>
      </w:r>
      <w:sdt>
        <w:sdtPr>
          <w:tag w:val="goog_rdk_25"/>
        </w:sdtPr>
        <w:sdtContent>
          <w:r w:rsidDel="00000000" w:rsidR="00000000" w:rsidRPr="00000000">
            <w:rPr>
              <w:rFonts w:ascii="Mukta Vaani" w:cs="Mukta Vaani" w:eastAsia="Mukta Vaani" w:hAnsi="Mukta Vaani"/>
              <w:color w:val="000000"/>
              <w:sz w:val="20"/>
              <w:szCs w:val="20"/>
              <w:rtl w:val="0"/>
            </w:rPr>
            <w:t xml:space="preserve">આ કરાર કાયદાના સંઘર્ષના તેના આંતરિક સિદ્ધાંતોને પ્રભાવિત કર્યા વિના, ___________ ના કાયદા અનુસાર સંચાલિત અને અર્થઘટન કરવામાં આવશે.</w:t>
          </w:r>
        </w:sdtContent>
      </w:sdt>
      <w:r w:rsidDel="00000000" w:rsidR="00000000" w:rsidRPr="00000000">
        <w:rPr>
          <w:rtl w:val="0"/>
        </w:rPr>
      </w:r>
    </w:p>
    <w:p w:rsidR="00000000" w:rsidDel="00000000" w:rsidP="00000000" w:rsidRDefault="00000000" w:rsidRPr="00000000" w14:paraId="00000019">
      <w:pPr>
        <w:spacing w:before="100" w:line="240" w:lineRule="auto"/>
        <w:jc w:val="both"/>
        <w:rPr>
          <w:rFonts w:ascii="Calibri" w:cs="Calibri" w:eastAsia="Calibri" w:hAnsi="Calibri"/>
          <w:color w:val="000000"/>
        </w:rPr>
      </w:pPr>
      <w:sdt>
        <w:sdtPr>
          <w:tag w:val="goog_rdk_26"/>
        </w:sdtPr>
        <w:sdtContent>
          <w:r w:rsidDel="00000000" w:rsidR="00000000" w:rsidRPr="00000000">
            <w:rPr>
              <w:rFonts w:ascii="Mukta Vaani" w:cs="Mukta Vaani" w:eastAsia="Mukta Vaani" w:hAnsi="Mukta Vaani"/>
              <w:color w:val="000000"/>
              <w:sz w:val="20"/>
              <w:szCs w:val="20"/>
              <w:rtl w:val="0"/>
            </w:rPr>
            <w:t xml:space="preserve">સાક્ષી તરીકે, અહીં પક્ષકારોએ આ કરારને ડુપ્લિકેટમાં અમલમાં મૂક્યો છે.</w:t>
          </w:r>
        </w:sdtContent>
      </w:sdt>
      <w:r w:rsidDel="00000000" w:rsidR="00000000" w:rsidRPr="00000000">
        <w:rPr>
          <w:rtl w:val="0"/>
        </w:rPr>
      </w:r>
    </w:p>
    <w:p w:rsidR="00000000" w:rsidDel="00000000" w:rsidP="00000000" w:rsidRDefault="00000000" w:rsidRPr="00000000" w14:paraId="0000001A">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ABC DEF</w:t>
      </w:r>
      <w:r w:rsidDel="00000000" w:rsidR="00000000" w:rsidRPr="00000000">
        <w:rPr>
          <w:rtl w:val="0"/>
        </w:rPr>
      </w:r>
    </w:p>
    <w:p w:rsidR="00000000" w:rsidDel="00000000" w:rsidP="00000000" w:rsidRDefault="00000000" w:rsidRPr="00000000" w14:paraId="0000001B">
      <w:pPr>
        <w:spacing w:before="100" w:line="240" w:lineRule="auto"/>
        <w:jc w:val="both"/>
        <w:rPr>
          <w:rFonts w:ascii="Calibri" w:cs="Calibri" w:eastAsia="Calibri" w:hAnsi="Calibri"/>
          <w:color w:val="000000"/>
        </w:rPr>
      </w:pPr>
      <w:sdt>
        <w:sdtPr>
          <w:tag w:val="goog_rdk_27"/>
        </w:sdtPr>
        <w:sdtContent>
          <w:r w:rsidDel="00000000" w:rsidR="00000000" w:rsidRPr="00000000">
            <w:rPr>
              <w:rFonts w:ascii="Mukta Vaani" w:cs="Mukta Vaani" w:eastAsia="Mukta Vaani" w:hAnsi="Mukta Vaani"/>
              <w:color w:val="000000"/>
              <w:sz w:val="20"/>
              <w:szCs w:val="20"/>
              <w:rtl w:val="0"/>
            </w:rPr>
            <w:t xml:space="preserve">દ્વારા :_ _____________________ દ્વારા:_____________________</w:t>
          </w:r>
        </w:sdtContent>
      </w:sdt>
      <w:r w:rsidDel="00000000" w:rsidR="00000000" w:rsidRPr="00000000">
        <w:rPr>
          <w:rtl w:val="0"/>
        </w:rPr>
      </w:r>
    </w:p>
    <w:p w:rsidR="00000000" w:rsidDel="00000000" w:rsidP="00000000" w:rsidRDefault="00000000" w:rsidRPr="00000000" w14:paraId="0000001C">
      <w:pPr>
        <w:spacing w:before="100" w:line="240" w:lineRule="auto"/>
        <w:jc w:val="both"/>
        <w:rPr>
          <w:rFonts w:ascii="Calibri" w:cs="Calibri" w:eastAsia="Calibri" w:hAnsi="Calibri"/>
          <w:color w:val="000000"/>
        </w:rPr>
      </w:pPr>
      <w:sdt>
        <w:sdtPr>
          <w:tag w:val="goog_rdk_28"/>
        </w:sdtPr>
        <w:sdtContent>
          <w:r w:rsidDel="00000000" w:rsidR="00000000" w:rsidRPr="00000000">
            <w:rPr>
              <w:rFonts w:ascii="Mukta Vaani" w:cs="Mukta Vaani" w:eastAsia="Mukta Vaani" w:hAnsi="Mukta Vaani"/>
              <w:color w:val="000000"/>
              <w:sz w:val="20"/>
              <w:szCs w:val="20"/>
              <w:rtl w:val="0"/>
            </w:rPr>
            <w:t xml:space="preserve">(અધિકૃત હસ્તાક્ષર) (અધિકૃત હસ્તાક્ષર)</w:t>
          </w:r>
        </w:sdtContent>
      </w:sdt>
      <w:r w:rsidDel="00000000" w:rsidR="00000000" w:rsidRPr="00000000">
        <w:rPr>
          <w:rtl w:val="0"/>
        </w:rPr>
      </w:r>
    </w:p>
    <w:p w:rsidR="00000000" w:rsidDel="00000000" w:rsidP="00000000" w:rsidRDefault="00000000" w:rsidRPr="00000000" w14:paraId="0000001D">
      <w:pPr>
        <w:spacing w:before="100" w:line="240" w:lineRule="auto"/>
        <w:jc w:val="both"/>
        <w:rPr>
          <w:rFonts w:ascii="Calibri" w:cs="Calibri" w:eastAsia="Calibri" w:hAnsi="Calibri"/>
          <w:color w:val="000000"/>
        </w:rPr>
      </w:pPr>
      <w:sdt>
        <w:sdtPr>
          <w:tag w:val="goog_rdk_29"/>
        </w:sdtPr>
        <w:sdtContent>
          <w:r w:rsidDel="00000000" w:rsidR="00000000" w:rsidRPr="00000000">
            <w:rPr>
              <w:rFonts w:ascii="Mukta Vaani" w:cs="Mukta Vaani" w:eastAsia="Mukta Vaani" w:hAnsi="Mukta Vaani"/>
              <w:color w:val="000000"/>
              <w:sz w:val="20"/>
              <w:szCs w:val="20"/>
              <w:rtl w:val="0"/>
            </w:rPr>
            <w:t xml:space="preserve">નામ :_ _____________________ નામ:___________________</w:t>
          </w:r>
        </w:sdtContent>
      </w:sdt>
      <w:r w:rsidDel="00000000" w:rsidR="00000000" w:rsidRPr="00000000">
        <w:rPr>
          <w:rtl w:val="0"/>
        </w:rPr>
      </w:r>
    </w:p>
    <w:p w:rsidR="00000000" w:rsidDel="00000000" w:rsidP="00000000" w:rsidRDefault="00000000" w:rsidRPr="00000000" w14:paraId="0000001E">
      <w:pPr>
        <w:spacing w:before="100" w:line="240" w:lineRule="auto"/>
        <w:jc w:val="both"/>
        <w:rPr>
          <w:rFonts w:ascii="Calibri" w:cs="Calibri" w:eastAsia="Calibri" w:hAnsi="Calibri"/>
          <w:color w:val="000000"/>
        </w:rPr>
      </w:pPr>
      <w:sdt>
        <w:sdtPr>
          <w:tag w:val="goog_rdk_30"/>
        </w:sdtPr>
        <w:sdtContent>
          <w:r w:rsidDel="00000000" w:rsidR="00000000" w:rsidRPr="00000000">
            <w:rPr>
              <w:rFonts w:ascii="Mukta Vaani" w:cs="Mukta Vaani" w:eastAsia="Mukta Vaani" w:hAnsi="Mukta Vaani"/>
              <w:color w:val="000000"/>
              <w:sz w:val="20"/>
              <w:szCs w:val="20"/>
              <w:rtl w:val="0"/>
            </w:rPr>
            <w:t xml:space="preserve">શીર્ષક :_ _________________ શીર્ષક:_____________________</w:t>
          </w:r>
        </w:sdtContent>
      </w:sdt>
      <w:r w:rsidDel="00000000" w:rsidR="00000000" w:rsidRPr="00000000">
        <w:rPr>
          <w:rtl w:val="0"/>
        </w:rPr>
      </w:r>
    </w:p>
    <w:p w:rsidR="00000000" w:rsidDel="00000000" w:rsidP="00000000" w:rsidRDefault="00000000" w:rsidRPr="00000000" w14:paraId="0000001F">
      <w:pPr>
        <w:spacing w:before="100" w:line="240" w:lineRule="auto"/>
        <w:jc w:val="both"/>
        <w:rPr>
          <w:rFonts w:ascii="Calibri" w:cs="Calibri" w:eastAsia="Calibri" w:hAnsi="Calibri"/>
          <w:color w:val="000000"/>
        </w:rPr>
      </w:pPr>
      <w:sdt>
        <w:sdtPr>
          <w:tag w:val="goog_rdk_31"/>
        </w:sdtPr>
        <w:sdtContent>
          <w:r w:rsidDel="00000000" w:rsidR="00000000" w:rsidRPr="00000000">
            <w:rPr>
              <w:rFonts w:ascii="Mukta Vaani" w:cs="Mukta Vaani" w:eastAsia="Mukta Vaani" w:hAnsi="Mukta Vaani"/>
              <w:color w:val="000000"/>
              <w:sz w:val="20"/>
              <w:szCs w:val="20"/>
              <w:rtl w:val="0"/>
            </w:rPr>
            <w:t xml:space="preserve">તારીખ:</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37005"/>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GyRAsgS25V8g0Q0cnyPZEuj6X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MghoLmdqZGd4czgAciExS1hMU2Q1LW45eVpaTUtpckZXazZ4Z09NYmI3bGVyb1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2019-07-21T05:44:00Z</dcterms:created>
  <dc:creator>Viraj</dc:creator>
</cp:coreProperties>
</file>