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EF" w:rsidRPr="008E3DEF" w:rsidRDefault="008E3DEF" w:rsidP="008E3DEF">
      <w:pPr>
        <w:jc w:val="both"/>
        <w:rPr>
          <w:rFonts w:ascii="Arial" w:hAnsi="Arial"/>
          <w:b/>
          <w:sz w:val="32"/>
        </w:rPr>
      </w:pPr>
    </w:p>
    <w:p w:rsidR="008E3DEF" w:rsidRPr="008E3DEF" w:rsidRDefault="008E3DEF" w:rsidP="008E3DEF">
      <w:pPr xmlns:w="http://schemas.openxmlformats.org/wordprocessingml/2006/main">
        <w:jc w:val="both"/>
        <w:rPr>
          <w:rFonts w:ascii="Arial" w:hAnsi="Arial"/>
          <w:b/>
          <w:sz w:val="32"/>
        </w:rPr>
      </w:pPr>
      <w:r xmlns:w="http://schemas.openxmlformats.org/wordprocessingml/2006/main" w:rsidRPr="008E3DEF">
        <w:rPr>
          <w:rFonts w:ascii="Arial" w:hAnsi="Arial"/>
          <w:b/>
          <w:sz w:val="32"/>
        </w:rPr>
        <w:t xml:space="preserve">दरम्यान विलीनीकरणाचा समावेश असलेल्या तडजोड किंवा व्यवस्थेच्या योजनेचा पुष्टीकरण आदेश</w:t>
      </w:r>
    </w:p>
    <w:p w:rsidR="008E3DEF" w:rsidRDefault="008E3DEF" w:rsidP="008E3DEF">
      <w:pPr>
        <w:spacing w:line="0" w:lineRule="atLeast"/>
        <w:ind w:left="2980"/>
        <w:rPr>
          <w:rFonts w:ascii="Bookman Old Style" w:eastAsia="Bookman Old Style" w:hAnsi="Bookman Old Style"/>
          <w:b/>
          <w:sz w:val="24"/>
        </w:rPr>
      </w:pPr>
    </w:p>
    <w:p w:rsidR="008E3DEF" w:rsidRDefault="008E3DEF" w:rsidP="008E3DEF">
      <w:pPr>
        <w:spacing w:line="0" w:lineRule="atLeast"/>
        <w:ind w:left="2980"/>
        <w:rPr>
          <w:rFonts w:ascii="Bookman Old Style" w:eastAsia="Bookman Old Style" w:hAnsi="Bookman Old Style"/>
          <w:b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ind w:left="298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AMG.15</w:t>
      </w: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8E3DEF" w:rsidRDefault="008E3DEF" w:rsidP="008E3DEF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ind w:left="208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233 आणि नियम 24(6) नुसार]</w:t>
      </w: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355" w:lineRule="auto"/>
        <w:ind w:left="2500" w:right="40" w:hanging="220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दरम्यान विलीनीकरणाचा समावेश असलेल्या तडजोड किंवा व्यवस्थेच्या योजनेचा पुष्टीकरण आदेश</w:t>
      </w:r>
    </w:p>
    <w:p w:rsidR="008E3DEF" w:rsidRDefault="008E3DEF" w:rsidP="008E3DEF">
      <w:pPr>
        <w:spacing w:line="5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ind w:left="740"/>
        <w:rPr>
          <w:rFonts w:ascii="Bookman Old Style" w:eastAsia="Bookman Old Style" w:hAnsi="Bookman Old Style"/>
          <w:b/>
          <w:sz w:val="24"/>
        </w:rPr>
      </w:pP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सुश्री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…………………………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..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आणि </w:t>
      </w: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सुश्री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……………………………….</w:t>
      </w: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355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कलम 233 च्या तरतुदींनुसार, तडजोड, व्यवस्था किंवा M/s च्या विलीनीकरणाची योजना</w:t>
      </w:r>
    </w:p>
    <w:p w:rsidR="008E3DEF" w:rsidRDefault="008E3DEF" w:rsidP="008E3DEF">
      <w:pPr>
        <w:spacing w:line="6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tabs>
          <w:tab w:val="left" w:pos="4820"/>
          <w:tab w:val="left" w:pos="7540"/>
        </w:tabs>
        <w:spacing w:line="0" w:lineRule="atLeast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.(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हस्तांतरक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कंपनी)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सह</w:t>
      </w:r>
    </w:p>
    <w:p w:rsidR="008E3DEF" w:rsidRDefault="008E3DEF" w:rsidP="008E3DEF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कलम २३३(१)(बी) आणि (डी) अंतर्गत आवश्यकतेनुसार त्यांच्या संबंधित सदस्यांनी आणि कर्जदारांनी मंजूर केलेल्या मेसर्स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…………………………………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.( हस्तांतरित कंपनी) याद्वारे पुष्टी केली जाते आणि योजना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……………….. ……………….. ……………….. दिवसापासून प्रभावी होईल.</w:t>
      </w: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 आदेशासोबत मंजूर योजनेची प्रत जोडली आहे.</w:t>
      </w:r>
    </w:p>
    <w:p w:rsidR="008E3DEF" w:rsidRDefault="008E3DEF" w:rsidP="008E3DE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ind w:left="508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शिक्का सह स्वाक्षरी</w:t>
      </w:r>
    </w:p>
    <w:p w:rsidR="008E3DEF" w:rsidRDefault="008E3DEF" w:rsidP="008E3DEF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तारीख</w:t>
      </w:r>
    </w:p>
    <w:p w:rsidR="008E3DEF" w:rsidRDefault="008E3DEF" w:rsidP="008E3DEF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8E3DEF" w:rsidRDefault="008E3DEF" w:rsidP="008E3DEF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ठिकाण</w:t>
      </w:r>
    </w:p>
    <w:p w:rsidR="002143C7" w:rsidRDefault="002143C7"/>
    <w:sectPr w:rsidR="002143C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EF"/>
    <w:rsid w:val="002143C7"/>
    <w:rsid w:val="008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7912"/>
  <w15:chartTrackingRefBased/>
  <w15:docId w15:val="{EBAB49D6-E4C0-45A3-84E2-9FD65B1B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2021-03-10T23:59:00Z</dcterms:created>
  <dcterms:modified xsi:type="dcterms:W3CDTF">2021-03-11T00:11:00Z</dcterms:modified>
</cp:coreProperties>
</file>