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bookmark=id.gjdgxs" w:id="0"/>
    <w:bookmarkEnd w:id="0"/>
    <w:p w:rsidR="00000000" w:rsidDel="00000000" w:rsidP="00000000" w:rsidRDefault="00000000" w:rsidRPr="00000000" w14:paraId="00000001">
      <w:pPr>
        <w:spacing w:after="0" w:line="240" w:lineRule="auto"/>
        <w:ind w:firstLine="0"/>
        <w:jc w:val="center"/>
        <w:rPr>
          <w:rFonts w:ascii="Arial" w:cs="Arial" w:eastAsia="Arial" w:hAnsi="Arial"/>
          <w:b w:val="1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rtl w:val="0"/>
            </w:rPr>
            <w:t xml:space="preserve">શાળા ચલાવવા માટે ટ્રસ્ટની ઘોષણા</w:t>
          </w:r>
        </w:sdtContent>
      </w:sdt>
    </w:p>
    <w:p w:rsidR="00000000" w:rsidDel="00000000" w:rsidP="00000000" w:rsidRDefault="00000000" w:rsidRPr="00000000" w14:paraId="00000002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ટ્રસ્ટની આ ઘોષણા ………..ના ……… .. દિવસ ……… .. .. 20 ……….. દ્વારા ……… .. ના રહેવાસીના પુત્ર દ્વારા કરવામાં આવી છે. . (ત્યારબાદ ટ્રસ્ટના લેખક તરીકે ઓળખાય છે) ……………………………….. ના નિવાસી શ્રી પુત્રની </w:t>
            <w:tab/>
            <w:t xml:space="preserve">તરફેણમાં </w:t>
            <w:tab/>
            <w:t xml:space="preserve">.શ્રી ……….. ……….. ના રહેવાસીનો પુત્ર અને શ્રી </w:t>
            <w:tab/>
            <w:t xml:space="preserve">……….. ……….. ના રહેવાસીનો પુત્ર .................. ......... </w:t>
            <w:tab/>
            <w:t xml:space="preserve">(ત્યારબાદ ટ્રસ્ટીઓને બોલાવ્યા)</w:t>
          </w:r>
        </w:sdtContent>
      </w:sdt>
    </w:p>
    <w:p w:rsidR="00000000" w:rsidDel="00000000" w:rsidP="00000000" w:rsidRDefault="00000000" w:rsidRPr="00000000" w14:paraId="00000004">
      <w:pPr>
        <w:spacing w:after="0" w:line="240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spacing w:after="0" w:line="240" w:lineRule="auto"/>
        <w:ind w:firstLine="0"/>
        <w:rPr>
          <w:rFonts w:ascii="Arial" w:cs="Arial" w:eastAsia="Arial" w:hAnsi="Arial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જ્યારે ટ્રસ્ટના લેખક નગરના રહેવાસીઓની યુવાન છોકરીઓના શિક્ષણ અને તાલીમ માટે શાળાની સ્થાપના કરવા ઈચ્છે છે .</w:t>
          </w:r>
        </w:sdtContent>
      </w:sdt>
    </w:p>
    <w:p w:rsidR="00000000" w:rsidDel="00000000" w:rsidP="00000000" w:rsidRDefault="00000000" w:rsidRPr="00000000" w14:paraId="00000006">
      <w:pPr>
        <w:spacing w:after="0" w:line="240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spacing w:after="0" w:line="240" w:lineRule="auto"/>
        <w:ind w:firstLine="0"/>
        <w:rPr>
          <w:rFonts w:ascii="Arial" w:cs="Arial" w:eastAsia="Arial" w:hAnsi="Arial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અને જ્યારે ટ્રસ્ટના લેખકે ઉક્ત શાળાની સ્થાપનાના હેતુ માટે અનુસૂચિમાં ઉલ્લેખિત તેની મિલકતો અને અસ્કયામતોની પતાવટ કરવાનો પ્રસ્તાવ મૂક્યો છે;</w:t>
          </w:r>
        </w:sdtContent>
      </w:sdt>
    </w:p>
    <w:p w:rsidR="00000000" w:rsidDel="00000000" w:rsidP="00000000" w:rsidRDefault="00000000" w:rsidRPr="00000000" w14:paraId="00000008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</w:r>
    </w:p>
    <w:p w:rsidR="00000000" w:rsidDel="00000000" w:rsidP="00000000" w:rsidRDefault="00000000" w:rsidRPr="00000000" w14:paraId="00000009">
      <w:pPr>
        <w:spacing w:after="0" w:line="240" w:lineRule="auto"/>
        <w:ind w:firstLine="0"/>
        <w:rPr>
          <w:rFonts w:ascii="Arial" w:cs="Arial" w:eastAsia="Arial" w:hAnsi="Arial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અને જ્યારે ટ્રસ્ટીઓ ટ્રસ્ટના લેખકની ઇચ્છાને અસર કરવા માટે સૂચિમાં ઉલ્લેખિત મિલકતો અને સંપત્તિઓની માલિકી સાથે રોકાણ કરવા માટે સંમત થયા છે.</w:t>
          </w:r>
        </w:sdtContent>
      </w:sdt>
    </w:p>
    <w:p w:rsidR="00000000" w:rsidDel="00000000" w:rsidP="00000000" w:rsidRDefault="00000000" w:rsidRPr="00000000" w14:paraId="0000000A">
      <w:pPr>
        <w:spacing w:after="0" w:line="240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spacing w:after="0" w:line="240" w:lineRule="auto"/>
        <w:ind w:firstLine="0"/>
        <w:rPr>
          <w:rFonts w:ascii="Arial" w:cs="Arial" w:eastAsia="Arial" w:hAnsi="Arial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હવે તે ટ્રસ્ટના લેખક દ્વારા નીચે મુજબ જાહેર કરવામાં આવ્યું છે:</w:t>
          </w:r>
        </w:sdtContent>
      </w:sdt>
    </w:p>
    <w:p w:rsidR="00000000" w:rsidDel="00000000" w:rsidP="00000000" w:rsidRDefault="00000000" w:rsidRPr="00000000" w14:paraId="0000000C">
      <w:pPr>
        <w:spacing w:after="0" w:line="240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પરિસરના અનુસંધાનમાં, ટ્રસ્ટના લેખક, અનુસૂચિમાં ઉલ્લેખિત મિલકતો અને અસ્કયામતોના લાભકારી માલિક તરીકે આથી </w:t>
            <w:tab/>
            <w:t xml:space="preserve">ટ્રસ્ટને અનુસૂચિમાં ઉલ્લેખિત તમામ અને આવી દરેક મિલકતો અને અસ્કયામતો અને ટ્રસ્ટમાં રાખવા માટે, ટ્રાન્સફર અને અનુદાન આપે છે. ટ્રસ્ટના ઑબ્જેક્ટ્સ માટે નીચે વર્ણવ્યા મુજબ </w:t>
            <w:tab/>
            <w:t xml:space="preserve">ટ્રસ્ટના લેખકના નિર્દેશો અનુસાર ઉપરોક્ત ઑબ્જેક્ટ્સ ચાલુ રાખવા અને પરિપૂર્ણ કરવા માટે ટ્રસ્ટીઓ દ્વારા ઉપયોગમાં લેવા અને ફાળવવા માટે.</w:t>
          </w:r>
        </w:sdtContent>
      </w:sdt>
    </w:p>
    <w:p w:rsidR="00000000" w:rsidDel="00000000" w:rsidP="00000000" w:rsidRDefault="00000000" w:rsidRPr="00000000" w14:paraId="0000000E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(2) ટ્રસ્ટની બાબતો નીચે મુજબ છે.</w:t>
          </w:r>
        </w:sdtContent>
      </w:sdt>
    </w:p>
    <w:p w:rsidR="00000000" w:rsidDel="00000000" w:rsidP="00000000" w:rsidRDefault="00000000" w:rsidRPr="00000000" w14:paraId="00000010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(i) માત્ર છોકરીઓ માટે શૈક્ષણિક અને વ્યવસાયિક શાળાની સ્થાપના કરવી, ચલાવવી અને જાળવવી અને વિદ્યાર્થીઓમાં ચારિત્ર્ય અને શિસ્તનો વિકાસ કરવો.</w:t>
          </w:r>
        </w:sdtContent>
      </w:sdt>
    </w:p>
    <w:p w:rsidR="00000000" w:rsidDel="00000000" w:rsidP="00000000" w:rsidRDefault="00000000" w:rsidRPr="00000000" w14:paraId="00000012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(ii) વિદ્યાર્થીઓ માટે બોર્ડિંગ હાઉસની સ્થાપના, સંચાલન અને જાળવણી કરવી.</w:t>
          </w:r>
        </w:sdtContent>
      </w:sdt>
    </w:p>
    <w:p w:rsidR="00000000" w:rsidDel="00000000" w:rsidP="00000000" w:rsidRDefault="00000000" w:rsidRPr="00000000" w14:paraId="00000013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(iii) વિદ્યાર્થીઓને તમામ વિષયો, શારીરિક તાલીમ, સંસ્કૃતિ, સંશોધન કાર્ય, બૌદ્ધિક અને અન્ય ઉપયોગી કાર્યોમાં શિક્ષણ આપવા માટે પ્રોફેસરો, શિક્ષકો અને પ્રશિક્ષકોને જોડવા.</w:t>
          </w:r>
        </w:sdtContent>
      </w:sdt>
    </w:p>
    <w:p w:rsidR="00000000" w:rsidDel="00000000" w:rsidP="00000000" w:rsidRDefault="00000000" w:rsidRPr="00000000" w14:paraId="00000014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(iv) વિદ્યાર્થીઓના માતા-પિતા અને અન્ય વ્યક્તિઓ પાસેથી અનુદાન, દાન, ભેટો, ભેટો અને ઓફરો સ્વીકારવા અને ટ્રસ્ટના હેતુઓ માટે તેની સાથે વ્યવહાર કરવો.</w:t>
          </w:r>
        </w:sdtContent>
      </w:sdt>
    </w:p>
    <w:p w:rsidR="00000000" w:rsidDel="00000000" w:rsidP="00000000" w:rsidRDefault="00000000" w:rsidRPr="00000000" w14:paraId="00000015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(v) ટ્રસ્ટની વસ્તુઓની પ્રાપ્તિ માટે ટ્રસ્ટીઓ યોગ્ય માની શકે તે રીતે ટ્રસ્ટની મિલકતો અને અસ્કયામતોનું રોકાણ, નિકાલ, ટ્રાન્સફર અને અન્યથા વ્યવહાર કરવો.</w:t>
          </w:r>
        </w:sdtContent>
      </w:sdt>
    </w:p>
    <w:p w:rsidR="00000000" w:rsidDel="00000000" w:rsidP="00000000" w:rsidRDefault="00000000" w:rsidRPr="00000000" w14:paraId="00000016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(vi) ટ્રસ્ટીઓને યોગ્ય લાગે તેવી શરતો પર વિદ્યાર્થીઓને સ્ટાઈપેન્ડ અને શિષ્યવૃત્તિ ચૂકવવા.</w:t>
          </w:r>
        </w:sdtContent>
      </w:sdt>
    </w:p>
    <w:p w:rsidR="00000000" w:rsidDel="00000000" w:rsidP="00000000" w:rsidRDefault="00000000" w:rsidRPr="00000000" w14:paraId="00000017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(vii) ઉપરોક્ત વસ્તુઓની પ્રાપ્તિ માટે જરૂરી અથવા અનુકૂળ હોય તેવા અન્ય તમામ કાર્યો અને વસ્તુઓ કરવા.</w:t>
          </w:r>
        </w:sdtContent>
      </w:sdt>
    </w:p>
    <w:p w:rsidR="00000000" w:rsidDel="00000000" w:rsidP="00000000" w:rsidRDefault="00000000" w:rsidRPr="00000000" w14:paraId="00000018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(3) ટ્રસ્ટીઓની સત્તાઓ અને ફરજો નીચે મુજબ છે.</w:t>
          </w:r>
        </w:sdtContent>
      </w:sdt>
    </w:p>
    <w:p w:rsidR="00000000" w:rsidDel="00000000" w:rsidP="00000000" w:rsidRDefault="00000000" w:rsidRPr="00000000" w14:paraId="0000001A">
      <w:pPr>
        <w:spacing w:after="0" w:line="240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after="0" w:line="240" w:lineRule="auto"/>
        <w:ind w:left="720" w:hanging="720"/>
        <w:rPr>
          <w:rFonts w:ascii="Arial" w:cs="Arial" w:eastAsia="Arial" w:hAnsi="Arial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(i) </w:t>
            <w:tab/>
            <w:t xml:space="preserve">ટ્રસ્ટીઓ </w:t>
            <w:tab/>
            <w:t xml:space="preserve">યોજના અનુસાર સૂચિમાં દર્શાવેલ જમીન પર શાળા અને બોર્ડિંગ હાઉસ બાંધશે.</w:t>
          </w:r>
        </w:sdtContent>
      </w:sdt>
    </w:p>
    <w:p w:rsidR="00000000" w:rsidDel="00000000" w:rsidP="00000000" w:rsidRDefault="00000000" w:rsidRPr="00000000" w14:paraId="0000001C">
      <w:pPr>
        <w:spacing w:after="0" w:line="240" w:lineRule="auto"/>
        <w:ind w:left="720" w:firstLine="0"/>
        <w:rPr>
          <w:rFonts w:ascii="Arial" w:cs="Arial" w:eastAsia="Arial" w:hAnsi="Arial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જોડાયેલ</w:t>
          </w:r>
        </w:sdtContent>
      </w:sdt>
    </w:p>
    <w:p w:rsidR="00000000" w:rsidDel="00000000" w:rsidP="00000000" w:rsidRDefault="00000000" w:rsidRPr="00000000" w14:paraId="0000001D">
      <w:pPr>
        <w:spacing w:after="0" w:line="240" w:lineRule="auto"/>
        <w:ind w:firstLine="0"/>
        <w:rPr>
          <w:rFonts w:ascii="Arial" w:cs="Arial" w:eastAsia="Arial" w:hAnsi="Arial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(ii) </w:t>
            <w:tab/>
            <w:t xml:space="preserve">ટ્રસ્ટીઓ શાળા </w:t>
            <w:tab/>
            <w:t xml:space="preserve">અને </w:t>
            <w:tab/>
            <w:t xml:space="preserve">બોર્ડિંગ હાઉસને ચલાવવા અને જાળવણી માટેના ખર્ચની ચૂકવણી કરશે.</w:t>
          </w:r>
        </w:sdtContent>
      </w:sdt>
    </w:p>
    <w:p w:rsidR="00000000" w:rsidDel="00000000" w:rsidP="00000000" w:rsidRDefault="00000000" w:rsidRPr="00000000" w14:paraId="0000001E">
      <w:pPr>
        <w:spacing w:after="0" w:line="240" w:lineRule="auto"/>
        <w:ind w:left="720" w:firstLine="0"/>
        <w:rPr>
          <w:rFonts w:ascii="Arial" w:cs="Arial" w:eastAsia="Arial" w:hAnsi="Arial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શાળા અને બોર્ડિંગ હાઉસની આવક, પરંતુ જો શાળા અને બોર્ડિંગ હાઉસની આવક ખર્ચને પહોંચી વળવા માટે અપૂરતી હોય, તો ટ્રસ્ટીઓ ટ્રસ્ટ ફંડના કોર્પસના હિસ્સામાંથી જરૂરિયાત મુજબ નાણાં ખર્ચી શકે છે.</w:t>
          </w:r>
        </w:sdtContent>
      </w:sdt>
    </w:p>
    <w:p w:rsidR="00000000" w:rsidDel="00000000" w:rsidP="00000000" w:rsidRDefault="00000000" w:rsidRPr="00000000" w14:paraId="0000001F">
      <w:pPr>
        <w:spacing w:after="0" w:line="240" w:lineRule="auto"/>
        <w:ind w:left="720" w:hanging="720"/>
        <w:rPr>
          <w:rFonts w:ascii="Arial" w:cs="Arial" w:eastAsia="Arial" w:hAnsi="Arial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(iii) </w:t>
            <w:tab/>
            <w:t xml:space="preserve">ટ્રસ્ટીઓને ટ્રસ્ટની મિલકતો અને અસ્કયામતોની સુરક્ષા પર ટ્રસ્ટના હેતુઓ માટેના ખર્ચને પહોંચી વળવા માટે નાણાં ઉછીના લેવાની સત્તા આપવામાં આવશે.</w:t>
          </w:r>
        </w:sdtContent>
      </w:sdt>
    </w:p>
    <w:p w:rsidR="00000000" w:rsidDel="00000000" w:rsidP="00000000" w:rsidRDefault="00000000" w:rsidRPr="00000000" w14:paraId="00000020">
      <w:pPr>
        <w:spacing w:after="0" w:line="240" w:lineRule="auto"/>
        <w:ind w:left="720" w:hanging="720"/>
        <w:rPr>
          <w:rFonts w:ascii="Arial" w:cs="Arial" w:eastAsia="Arial" w:hAnsi="Arial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(iv) </w:t>
            <w:tab/>
            <w:t xml:space="preserve">ટ્રસ્ટીઓ તેમના હાથમાં રહેલું સરપ્લસ ફંડ </w:t>
            <w:tab/>
            <w:t xml:space="preserve">તેમને યોગ્ય લાગશે તેવી સિક્યોરિટીઝમાં રોકાણ કરશે.</w:t>
          </w:r>
        </w:sdtContent>
      </w:sdt>
    </w:p>
    <w:p w:rsidR="00000000" w:rsidDel="00000000" w:rsidP="00000000" w:rsidRDefault="00000000" w:rsidRPr="00000000" w14:paraId="00000021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22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(4) જો ટ્રસ્ટીઓમાંથી કોઈ નાદાર બને, નાદાર બને અથવા નૈતિક ક્ષતિ ધરાવતા ગુના માટે કોર્ટ દ્વારા દોષિત ઠરે અથવા </w:t>
          </w:r>
        </w:sdtContent>
      </w:sdt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છ મહિના સુધી ભારતમાંથી ગેરહાજર રહે અથવા પોતાના પદ પરથી રાજીનામું આપે, તો બાકીના ટ્રસ્ટીઓ તેના વિકલ્પની નિમણૂક કરવા માટે હકદાર રહેશે . </w:t>
            <w:tab/>
            <w:t xml:space="preserve">.</w:t>
          </w:r>
        </w:sdtContent>
      </w:sdt>
    </w:p>
    <w:p w:rsidR="00000000" w:rsidDel="00000000" w:rsidP="00000000" w:rsidRDefault="00000000" w:rsidRPr="00000000" w14:paraId="00000023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24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25">
      <w:pPr>
        <w:spacing w:after="0" w:line="240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26">
      <w:pPr>
        <w:spacing w:after="0" w:line="240" w:lineRule="auto"/>
        <w:ind w:firstLine="0"/>
        <w:rPr>
          <w:rFonts w:ascii="Arial" w:cs="Arial" w:eastAsia="Arial" w:hAnsi="Arial"/>
        </w:rPr>
      </w:pPr>
      <w:sdt>
        <w:sdtPr>
          <w:tag w:val="goog_rdk_24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(5) ટ્રસ્ટને લગતી બાબતો ટ્રસ્ટીઓની બહુમતી દ્વારા નક્કી કરવામાં આવશે.</w:t>
          </w:r>
        </w:sdtContent>
      </w:sdt>
    </w:p>
    <w:p w:rsidR="00000000" w:rsidDel="00000000" w:rsidP="00000000" w:rsidRDefault="00000000" w:rsidRPr="00000000" w14:paraId="00000027">
      <w:pPr>
        <w:spacing w:after="0" w:line="240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28">
      <w:pPr>
        <w:spacing w:after="0" w:line="240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29">
      <w:pPr>
        <w:spacing w:after="0" w:line="240" w:lineRule="auto"/>
        <w:ind w:firstLine="0"/>
        <w:rPr>
          <w:rFonts w:ascii="Arial" w:cs="Arial" w:eastAsia="Arial" w:hAnsi="Arial"/>
        </w:rPr>
      </w:pPr>
      <w:sdt>
        <w:sdtPr>
          <w:tag w:val="goog_rdk_25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(6) જો ટ્રસ્ટ તેની વસ્તુઓની અછત માટે નિષ્ફળ જાય અથવા ટ્રસ્ટ કાર્યક્ષમતા અશક્ય બની ગયું હોય, તો ટ્રસ્ટીઓ સમાન વસ્તુઓ માટે ટ્રસ્ટ ફંડ લાગુ કરવા માટે કોર્ટમાં જશે.</w:t>
          </w:r>
        </w:sdtContent>
      </w:sdt>
    </w:p>
    <w:p w:rsidR="00000000" w:rsidDel="00000000" w:rsidP="00000000" w:rsidRDefault="00000000" w:rsidRPr="00000000" w14:paraId="0000002A">
      <w:pPr>
        <w:spacing w:after="0" w:line="240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2B">
      <w:pPr>
        <w:spacing w:after="0" w:line="240" w:lineRule="auto"/>
        <w:ind w:firstLine="0"/>
        <w:rPr>
          <w:rFonts w:ascii="Arial" w:cs="Arial" w:eastAsia="Arial" w:hAnsi="Arial"/>
        </w:rPr>
      </w:pPr>
      <w:sdt>
        <w:sdtPr>
          <w:tag w:val="goog_rdk_26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(7) ટ્રસ્ટની મિલકતના કોઈપણ નુકસાન માટે ટ્રસ્ટીઓ વ્યક્તિગત રીતે જવાબદાર રહેશે નહીં, સિવાય કે ટ્રસ્ટીઓ છેતરપિંડી માટે દોષિત ન હોય.</w:t>
          </w:r>
        </w:sdtContent>
      </w:sdt>
    </w:p>
    <w:p w:rsidR="00000000" w:rsidDel="00000000" w:rsidP="00000000" w:rsidRDefault="00000000" w:rsidRPr="00000000" w14:paraId="0000002C">
      <w:pPr>
        <w:spacing w:after="0" w:line="240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2D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sdt>
        <w:sdtPr>
          <w:tag w:val="goog_rdk_27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(8) જ્યાં સુધી ટ્રસ્ટના લેખક જીવિત હશે અને આ બાબતમાં કાર્ય કરવા સક્ષમ હશે, ત્યાં સુધી તે ટ્રસ્ટીઓમાંથી એક હશે અને ટ્રસ્ટીઓની તમામ બેઠકોની અધ્યક્ષતા માટે હકદાર રહેશે.</w:t>
          </w:r>
        </w:sdtContent>
      </w:sdt>
    </w:p>
    <w:p w:rsidR="00000000" w:rsidDel="00000000" w:rsidP="00000000" w:rsidRDefault="00000000" w:rsidRPr="00000000" w14:paraId="0000002E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2F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sdt>
        <w:sdtPr>
          <w:tag w:val="goog_rdk_28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(9)આ ટ્રસ્ટ એક સાર્વજનિક ચેરિટેબલ ટ્રસ્ટ છે અને ટ્રસ્ટની મિલકતો અને મિલકતો કોઈ પણ સંજોગોમાં ટ્રસ્ટના લેખક અથવા તેના વંશજોને અથવા અન્ય કોઈ વ્યક્તિને પરત કરવામાં આવશે નહીં.</w:t>
          </w:r>
        </w:sdtContent>
      </w:sdt>
    </w:p>
    <w:p w:rsidR="00000000" w:rsidDel="00000000" w:rsidP="00000000" w:rsidRDefault="00000000" w:rsidRPr="00000000" w14:paraId="00000030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31">
      <w:pPr>
        <w:spacing w:after="0" w:line="240" w:lineRule="auto"/>
        <w:ind w:firstLine="0"/>
        <w:rPr>
          <w:rFonts w:ascii="Arial" w:cs="Arial" w:eastAsia="Arial" w:hAnsi="Arial"/>
        </w:rPr>
      </w:pPr>
      <w:sdt>
        <w:sdtPr>
          <w:tag w:val="goog_rdk_29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(10) ટ્રસ્ટ ફંડ, જેમાં કોર્પસ અને ત્યાંની આવકનો સમાવેશ થાય છે, તેનો ઉપયોગ આ દ્વારા બનાવવામાં આવેલ ટ્રસ્ટના સિવાય અન્ય કોઈપણ હેતુ માટે કરવામાં આવશે નહીં.</w:t>
          </w:r>
        </w:sdtContent>
      </w:sdt>
    </w:p>
    <w:p w:rsidR="00000000" w:rsidDel="00000000" w:rsidP="00000000" w:rsidRDefault="00000000" w:rsidRPr="00000000" w14:paraId="00000032">
      <w:pPr>
        <w:spacing w:after="0" w:line="240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33">
      <w:pPr>
        <w:spacing w:after="0" w:line="240" w:lineRule="auto"/>
        <w:ind w:firstLine="0"/>
        <w:rPr>
          <w:rFonts w:ascii="Arial" w:cs="Arial" w:eastAsia="Arial" w:hAnsi="Arial"/>
        </w:rPr>
      </w:pPr>
      <w:sdt>
        <w:sdtPr>
          <w:tag w:val="goog_rdk_30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(11) સ્ટેમ્પ ડ્યુટીના હેતુ માટે, ટ્રસ્ટની મિલકતો અને અસ્કયામતોનું મૂલ્ય રૂ. ………….. છે.</w:t>
          </w:r>
        </w:sdtContent>
      </w:sdt>
    </w:p>
    <w:p w:rsidR="00000000" w:rsidDel="00000000" w:rsidP="00000000" w:rsidRDefault="00000000" w:rsidRPr="00000000" w14:paraId="00000034">
      <w:pPr>
        <w:spacing w:after="0" w:line="240" w:lineRule="auto"/>
        <w:ind w:left="720" w:firstLine="0"/>
        <w:jc w:val="center"/>
        <w:rPr>
          <w:rFonts w:ascii="Arial" w:cs="Arial" w:eastAsia="Arial" w:hAnsi="Arial"/>
        </w:rPr>
      </w:pPr>
      <w:sdt>
        <w:sdtPr>
          <w:tag w:val="goog_rdk_31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ઉપરોક્ત સૂચિનો ઉલ્લેખ કરવામાં આવ્યો છે</w:t>
          </w:r>
        </w:sdtContent>
      </w:sdt>
    </w:p>
    <w:p w:rsidR="00000000" w:rsidDel="00000000" w:rsidP="00000000" w:rsidRDefault="00000000" w:rsidRPr="00000000" w14:paraId="00000035">
      <w:pPr>
        <w:spacing w:after="0" w:line="240" w:lineRule="auto"/>
        <w:ind w:firstLine="0"/>
        <w:jc w:val="center"/>
        <w:rPr>
          <w:rFonts w:ascii="Arial" w:cs="Arial" w:eastAsia="Arial" w:hAnsi="Arial"/>
        </w:rPr>
      </w:pPr>
      <w:sdt>
        <w:sdtPr>
          <w:tag w:val="goog_rdk_32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પરિશિષ્ટ</w:t>
          </w:r>
        </w:sdtContent>
      </w:sdt>
    </w:p>
    <w:p w:rsidR="00000000" w:rsidDel="00000000" w:rsidP="00000000" w:rsidRDefault="00000000" w:rsidRPr="00000000" w14:paraId="00000036">
      <w:pPr>
        <w:spacing w:after="0" w:line="240" w:lineRule="auto"/>
        <w:ind w:firstLine="0"/>
        <w:rPr>
          <w:rFonts w:ascii="Arial" w:cs="Arial" w:eastAsia="Arial" w:hAnsi="Arial"/>
        </w:rPr>
      </w:pPr>
      <w:sdt>
        <w:sdtPr>
          <w:tag w:val="goog_rdk_33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સાક્ષી રૂપે, અહીં પક્ષકારોએ ઉપર લખેલ પ્રથમ દિવસે અને વર્ષમાં આ ખત પર હસ્તાક્ષર કર્યા છે.</w:t>
          </w:r>
        </w:sdtContent>
      </w:sdt>
    </w:p>
    <w:p w:rsidR="00000000" w:rsidDel="00000000" w:rsidP="00000000" w:rsidRDefault="00000000" w:rsidRPr="00000000" w14:paraId="00000037">
      <w:pPr>
        <w:spacing w:after="0" w:line="240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38">
      <w:pPr>
        <w:spacing w:after="0" w:line="240" w:lineRule="auto"/>
        <w:ind w:firstLine="0"/>
        <w:rPr>
          <w:rFonts w:ascii="Arial" w:cs="Arial" w:eastAsia="Arial" w:hAnsi="Arial"/>
        </w:rPr>
      </w:pPr>
      <w:sdt>
        <w:sdtPr>
          <w:tag w:val="goog_rdk_34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સાક્ષીઓ</w:t>
            <w:tab/>
          </w:r>
        </w:sdtContent>
      </w:sdt>
    </w:p>
    <w:p w:rsidR="00000000" w:rsidDel="00000000" w:rsidP="00000000" w:rsidRDefault="00000000" w:rsidRPr="00000000" w14:paraId="00000039">
      <w:pPr>
        <w:spacing w:after="0" w:line="240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firstLine="0"/>
        <w:rPr>
          <w:rFonts w:ascii="Arial" w:cs="Arial" w:eastAsia="Arial" w:hAnsi="Arial"/>
        </w:rPr>
      </w:pPr>
      <w:sdt>
        <w:sdtPr>
          <w:tag w:val="goog_rdk_35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1 </w:t>
            <w:tab/>
            <w:t xml:space="preserve">લેખક</w:t>
          </w:r>
        </w:sdtContent>
      </w:sdt>
    </w:p>
    <w:p w:rsidR="00000000" w:rsidDel="00000000" w:rsidP="00000000" w:rsidRDefault="00000000" w:rsidRPr="00000000" w14:paraId="0000003B">
      <w:pPr>
        <w:spacing w:after="0" w:line="240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ind w:firstLine="0"/>
        <w:rPr>
          <w:rFonts w:ascii="Arial" w:cs="Arial" w:eastAsia="Arial" w:hAnsi="Arial"/>
        </w:rPr>
      </w:pPr>
      <w:sdt>
        <w:sdtPr>
          <w:tag w:val="goog_rdk_36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2 </w:t>
            <w:tab/>
            <w:t xml:space="preserve">ટ્રસ્ટીઓ</w:t>
          </w:r>
        </w:sdtContent>
      </w:sdt>
    </w:p>
    <w:p w:rsidR="00000000" w:rsidDel="00000000" w:rsidP="00000000" w:rsidRDefault="00000000" w:rsidRPr="00000000" w14:paraId="0000003D">
      <w:pPr>
        <w:ind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32877"/>
    <w:pPr>
      <w:framePr w:lines="0" w:wrap="auto"/>
      <w:widowControl w:val="1"/>
      <w:autoSpaceDE w:val="1"/>
      <w:autoSpaceDN w:val="1"/>
      <w:adjustRightInd w:val="1"/>
      <w:spacing w:after="200" w:line="276" w:lineRule="auto"/>
      <w:ind w:left="0" w:right="0"/>
      <w:jc w:val="left"/>
      <w:textAlignment w:val="auto"/>
    </w:pPr>
    <w:rPr>
      <w:rFonts w:ascii="Calibri" w:cs="Times New Roman" w:hAnsi="Calibri"/>
      <w:snapToGrid w:val="1"/>
      <w:sz w:val="22"/>
      <w:szCs w:val="22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423F89"/>
    <w:pPr>
      <w:spacing w:after="0" w:line="240" w:lineRule="auto"/>
      <w:jc w:val="both"/>
    </w:pPr>
    <w:rPr>
      <w:rFonts w:ascii="Times New Roman" w:hAnsi="Times New Roman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semiHidden w:val="1"/>
    <w:locked w:val="1"/>
    <w:rsid w:val="00423F89"/>
    <w:rPr>
      <w:rFonts w:ascii="Times New Roman" w:cs="Times New Roman" w:hAnsi="Times New Roman"/>
      <w:sz w:val="24"/>
      <w:szCs w:val="24"/>
      <w:rtl w:val="0"/>
      <w:cs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+0jggOWkDXdiso0KViE9rrl+R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yCWlkLmdqZGd4czgAciExNVM4b2RvNlVQcFlHMDVDOXl2WW55RnJmNXRQWHdqW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2021-03-31T01:22:00Z</dcterms:created>
  <dc:creator>Sachinb</dc:creator>
</cp:coreProperties>
</file>