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31" w:rsidRPr="00DB6B31" w:rsidRDefault="00DB6B31" w:rsidP="00DB6B31">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DB6B31">
        <w:rPr>
          <w:rFonts w:ascii="Georgia" w:hAnsi="Georgia" w:cs="Arial"/>
          <w:b/>
          <w:sz w:val="36"/>
        </w:rPr>
        <w:t xml:space="preserve">असाइनमेंटचे डीड हे असाईनमेंट</w:t>
      </w:r>
    </w:p>
    <w:bookmarkEnd w:id="0"/>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वर केले</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________________________________________________________</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दरम्यान: एका भागाचा ____________________________________________________________________________________________________________________________________________________________ (यापुढे "असाइनर" म्हटले जाते)</w:t>
      </w:r>
    </w:p>
    <w:p w:rsidR="00DB6B31" w:rsidRDefault="00DB6B31" w:rsidP="00DB6B31">
      <w:pPr>
        <w:jc w:val="both"/>
        <w:rPr>
          <w:rFonts w:ascii="Arial" w:hAnsi="Arial" w:cs="Arial"/>
          <w:sz w:val="28"/>
        </w:rPr>
      </w:pP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आणि __________________________________________________________________________________________________________________________________________________________________</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(यापुढे "असाइनी" म्हटले जाते) इतर भागाचे.</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कारण नियुक्तकर्ता हा येथे संलग्न केलेल्या आणि संदर्भाद्वारे अंतर्भूत केलेल्या प्रदर्शन A नुसार ट्रेडमार्क(चे) मालक आहे.</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आणि ज्यावेळी असाइनीनी नियुक्त केलेल्या व्यक्तीला उक्त ट्रेडमार्क(ने) नियुक्त करणे, विकणे आणि हस्तांतरित करणे यासाठी नियुक्त केलेले आहे.</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आता, म्हणूनच, या कराराच्या अनुषंगाने आणि _________________ च्या देयकाच्या आणि इतर चांगल्या आणि मौल्यवान विचारात, ज्याची पावती आणि पुरेशी आहे याची कबुली दिली आहे, ASSIGNOR याद्वारे अभिव्यक्त करतो, हस्तांतरित करतो, नियुक्त करतो, वितरित करतो आणि योगदान देतो</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ASIGNOR चे सर्व अधिकार, शीर्षक आणि ट्रेडमार्कमध्ये आणि कोणत्याही प्रकारचे स्वारस्य, एकत्रितपणे नियुक्त करा</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(१) ज्या उत्पादनांवर/सेवांवर ट्रेडमार्क वापरले जातात आणि ज्यासाठी ते नोंदणीकृत आहेत त्यांच्याशी संबंधित व्यवसायाची सद्भावना,</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(२) सर्व उत्पन्न, रॉयल्टी, आणि ट्रेडमार्कच्या संदर्भात ASSIGNOR ला देय किंवा देय यानंतरचे नुकसान, ज्यात मर्यादा न ठेवता, भूतकाळातील किंवा भविष्यातील उल्लंघनांसाठी आणि ट्रेडमार्कच्या गैरवापरासाठी नुकसान आणि देयके आणि</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lastRenderedPageBreak xmlns:w="http://schemas.openxmlformats.org/wordprocessingml/2006/main"/>
      </w:r>
      <w:r xmlns:w="http://schemas.openxmlformats.org/wordprocessingml/2006/main" w:rsidRPr="00DB6B31">
        <w:rPr>
          <w:rFonts w:ascii="Arial" w:hAnsi="Arial" w:cs="Arial"/>
          <w:sz w:val="28"/>
        </w:rPr>
        <w:t xml:space="preserve">(3) भूतकाळातील, वर्तमान आणि भविष्यातील उल्लंघनासाठी किंवा ट्रेडमार्कच्या गैरवापरासाठी दावा दाखल करण्याचे सर्व अधिकार. असाइनर पुष्टी करतो की ट्रेडमार्क/च्या संदर्भात कोणताही विवाद कायद्याच्या कोणत्याही न्यायालयात प्रलंबित नाही. या असाइनमेंटच्या संबंधात भारताबाहेर निधी पाठवला जात असल्याची पुष्टी नियुक्तकर्ता आणि नियुक्ती करतात.</w:t>
      </w:r>
    </w:p>
    <w:p w:rsid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sz w:val="28"/>
        </w:rPr>
        <w:t xml:space="preserve">नेमणूक करणार्‍या व्यक्तीच्या विनंतीनुसार, तो सर्व कागदपत्रे, कागदपत्रे, फॉर्म आणि अधिकृतता कार्यान्वित करेल जे ट्रेडमार्कमध्ये पूर्ण अधिकार, शीर्षक आणि स्वारस्य असाइनीमध्ये सुरक्षित करण्यासाठी, पूर्ण करण्यासाठी किंवा निहित करण्यासाठी आवश्यक असतील. अशाप्रकारे नमूद केलेले नोंदणीकृत ट्रेडमार्क या डीडच्या तारखेपासून जागतिक आधारावर नियुक्त केलेल्यांची संपूर्ण मालमत्ता बनले आहेत. असाइनी संबंधित निबंधक कार्यालयात या डीडच्या नोंदणीवर परिणाम करण्यासाठी आणि आर्थिक व्यवहारावर कर भरण्यासाठी, जर असेल तर, आवश्यक ती कारवाई करतील. गव्हर्निंग कायदा, या कराराच्या संदर्भात कोणत्याही विवादाच्या बाबतीत, ________________________ (देश) चा असेल.</w:t>
      </w:r>
    </w:p>
    <w:p w:rsidR="00707907" w:rsidRPr="00DB6B31" w:rsidRDefault="00DB6B31" w:rsidP="00DB6B31">
      <w:pPr xmlns:w="http://schemas.openxmlformats.org/wordprocessingml/2006/main">
        <w:jc w:val="both"/>
        <w:rPr>
          <w:rFonts w:ascii="Arial" w:hAnsi="Arial" w:cs="Arial"/>
          <w:sz w:val="28"/>
        </w:rPr>
      </w:pPr>
      <w:r xmlns:w="http://schemas.openxmlformats.org/wordprocessingml/2006/main" w:rsidRPr="00DB6B31">
        <w:rPr>
          <w:rFonts w:ascii="Arial" w:hAnsi="Arial" w:cs="Arial"/>
          <w:b/>
          <w:sz w:val="28"/>
        </w:rPr>
        <w:t xml:space="preserve">साक्षीमध्ये </w:t>
      </w:r>
      <w:r xmlns:w="http://schemas.openxmlformats.org/wordprocessingml/2006/main" w:rsidRPr="00DB6B31">
        <w:rPr>
          <w:rFonts w:ascii="Arial" w:hAnsi="Arial" w:cs="Arial"/>
          <w:sz w:val="28"/>
        </w:rPr>
        <w:t xml:space="preserve">पक्षांचे सामाईक शिक्के येथे प्रथम वरील लिखित दिवस आणि वर्ष चिकटवले आहेत. _________________________ _________________________ </w:t>
      </w:r>
      <w:r xmlns:w="http://schemas.openxmlformats.org/wordprocessingml/2006/main" w:rsidRPr="00DB6B31">
        <w:rPr>
          <w:rFonts w:ascii="Arial" w:hAnsi="Arial" w:cs="Arial"/>
          <w:b/>
          <w:sz w:val="28"/>
        </w:rPr>
        <w:t xml:space="preserve">नेमणूक नियुक्त करणारा</w:t>
      </w:r>
    </w:p>
    <w:sectPr w:rsidR="00707907" w:rsidRPr="00DB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31"/>
    <w:rsid w:val="00707907"/>
    <w:rsid w:val="00DB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B5BA"/>
  <w15:chartTrackingRefBased/>
  <w15:docId w15:val="{E3DE178A-B50E-470D-8C69-75E7B2A6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2021-01-05T15:28:00Z</dcterms:created>
  <dcterms:modified xsi:type="dcterms:W3CDTF">2021-01-05T15:32:00Z</dcterms:modified>
</cp:coreProperties>
</file>