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હરીફ દાવેદારો વચ્ચે કૌટુંબિક સમાધાનની ડીડ</w:t>
          </w:r>
        </w:sdtContent>
      </w:sdt>
    </w:p>
    <w:p w:rsidR="00000000" w:rsidDel="00000000" w:rsidP="00000000" w:rsidRDefault="00000000" w:rsidRPr="00000000" w14:paraId="00000002">
      <w:pPr>
        <w:spacing w:after="0" w:line="240" w:lineRule="auto"/>
        <w:ind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કૌટુંબિક સમાધાનની આ ડીડ </w:t>
          </w:r>
        </w:sdtContent>
      </w:sdt>
      <w:sdt>
        <w:sdtPr>
          <w:tag w:val="goog_rdk_2"/>
        </w:sdtPr>
        <w:sdtContent>
          <w:r w:rsidDel="00000000" w:rsidR="00000000" w:rsidRPr="00000000">
            <w:rPr>
              <w:rFonts w:ascii="Mukta Vaani" w:cs="Mukta Vaani" w:eastAsia="Mukta Vaani" w:hAnsi="Mukta Vaani"/>
              <w:rtl w:val="0"/>
            </w:rPr>
            <w:t xml:space="preserve">………………આ ………… ……………20 …………ના દિવસે શ્રી……………ના રહેવાસી…ના એક પુત્ર વચ્ચે કરવામાં આવેલ </w:t>
            <w:tab/>
            <w:t xml:space="preserve">છે </w:t>
            <w:tab/>
            <w:t xml:space="preserve">. પ્રથમ ભાગ અને શ્રીમતી. બીજા ભાગના શ્ન </w:t>
            <w:tab/>
            <w:t xml:space="preserve">નિવાસી </w:t>
            <w:tab/>
            <w:t xml:space="preserve">B પુત્રી અને </w:t>
            <w:tab/>
            <w:t xml:space="preserve">ત્રીજા ભાગના નિવાસી શ્રી સી પુત્ર અને શ્રીમતી. </w:t>
            <w:tab/>
            <w:t xml:space="preserve">ચોથા ભાગના રહેવાસી ડી પત્ની .</w:t>
            <w:tab/>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rPr>
          <w:rFonts w:ascii="Arial" w:cs="Arial" w:eastAsia="Arial" w:hAnsi="Arial"/>
        </w:rPr>
      </w:pPr>
      <w:sdt>
        <w:sdtPr>
          <w:tag w:val="goog_rdk_4"/>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………………..ના રહેવાસીનો ઇ પુત્ર </w:t>
            <w:tab/>
            <w:t xml:space="preserve">........... </w:t>
            <w:tab/>
            <w:t xml:space="preserve">ના રોજ મૃત્યુ પામેલ ઇન્ટેસ્ટેટ </w:t>
            <w:tab/>
            <w:t xml:space="preserve">જંગમ અને સ્થાવર મિલકતો પાછળ છોડીને ખાસ કરીને નીચે લખેલ અનુસૂચિમાં વર્ણવેલ છે.</w:t>
          </w:r>
        </w:sdtContent>
      </w:sdt>
    </w:p>
    <w:p w:rsidR="00000000" w:rsidDel="00000000" w:rsidP="00000000" w:rsidRDefault="00000000" w:rsidRPr="00000000" w14:paraId="0000000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6"/>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7"/>
        </w:sdtPr>
        <w:sdtContent>
          <w:r w:rsidDel="00000000" w:rsidR="00000000" w:rsidRPr="00000000">
            <w:rPr>
              <w:rFonts w:ascii="Mukta Vaani" w:cs="Mukta Vaani" w:eastAsia="Mukta Vaani" w:hAnsi="Mukta Vaani"/>
              <w:rtl w:val="0"/>
            </w:rPr>
            <w:t xml:space="preserve">A તેના એકમાત્ર પુત્ર અને મૃતકના કાયદેસરના વારસદાર હોવાનો દાવો કરીને E દ્વારા છોડી ગયેલી સમગ્ર જંગમ અને સ્થાવર સંપત્તિનો દાવો કરે છે, પરંતુ અન્ય પક્ષકારો એ નકારે છે કે તે મૃતકનો એકમાત્ર કાનૂની વારસદાર છે.</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8"/>
        </w:sdtPr>
        <w:sdtContent>
          <w:commentRangeStart w:id="2"/>
        </w:sdtContent>
      </w:sdt>
      <w:r w:rsidDel="00000000" w:rsidR="00000000" w:rsidRPr="00000000">
        <w:rPr>
          <w:rFonts w:ascii="Arial" w:cs="Arial" w:eastAsia="Arial" w:hAnsi="Arial"/>
          <w:rtl w:val="0"/>
        </w:rPr>
        <w:t xml:space="preserve">(3) </w:t>
      </w:r>
      <w:commentRangeEnd w:id="2"/>
      <w:r w:rsidDel="00000000" w:rsidR="00000000" w:rsidRPr="00000000">
        <w:commentReference w:id="2"/>
      </w:r>
      <w:sdt>
        <w:sdtPr>
          <w:tag w:val="goog_rdk_9"/>
        </w:sdtPr>
        <w:sdtContent>
          <w:r w:rsidDel="00000000" w:rsidR="00000000" w:rsidRPr="00000000">
            <w:rPr>
              <w:rFonts w:ascii="Mukta Vaani" w:cs="Mukta Vaani" w:eastAsia="Mukta Vaani" w:hAnsi="Mukta Vaani"/>
              <w:rtl w:val="0"/>
            </w:rPr>
            <w:t xml:space="preserve">શ્રીમતી. B એ મૃતકની વિધવા હોવાનો દાવો કરીને E દ્વારા છોડેલી જંગમ અને સ્થાવર સંપત્તિમાં પ્રમાણસર હિસ્સો અને વ્યાજનો દાવો કરે છે પરંતુ અન્ય પક્ષકારો અહીંથી નકારે છે કે તે વિધવા છે અને જાળવી રાખે છે કે તે મૃતકની ઉપપત્ની હતી.</w:t>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10"/>
        </w:sdtPr>
        <w:sdtContent>
          <w:commentRangeStart w:id="3"/>
        </w:sdtContent>
      </w:sdt>
      <w:r w:rsidDel="00000000" w:rsidR="00000000" w:rsidRPr="00000000">
        <w:rPr>
          <w:rFonts w:ascii="Arial" w:cs="Arial" w:eastAsia="Arial" w:hAnsi="Arial"/>
          <w:rtl w:val="0"/>
        </w:rPr>
        <w:t xml:space="preserve">(4) </w:t>
      </w:r>
      <w:commentRangeEnd w:id="3"/>
      <w:r w:rsidDel="00000000" w:rsidR="00000000" w:rsidRPr="00000000">
        <w:commentReference w:id="3"/>
      </w:r>
      <w:sdt>
        <w:sdtPr>
          <w:tag w:val="goog_rdk_11"/>
        </w:sdtPr>
        <w:sdtContent>
          <w:r w:rsidDel="00000000" w:rsidR="00000000" w:rsidRPr="00000000">
            <w:rPr>
              <w:rFonts w:ascii="Mukta Vaani" w:cs="Mukta Vaani" w:eastAsia="Mukta Vaani" w:hAnsi="Mukta Vaani"/>
              <w:rtl w:val="0"/>
            </w:rPr>
            <w:t xml:space="preserve">C મૃતક અને શ્રીમતીનો પુત્ર હોવાનો દાવો કરીને E દ્વારા છોડવામાં આવેલી જંગમ અને સ્થાવર મિલકતોમાં પ્રમાણસર હિસ્સો અને વ્યાજનો દાવો કરે છે. B, પરંતુ અન્ય પક્ષો અહીંથી ઇનકાર કરે છે કે તે E નો પુત્ર છે અને જાળવી રાખે છે કે તે ઉપપત્ની શ્રીમતીનો પુત્ર છે. B મૃતક દ્વારા રાખવામાં આવે છે અને તેથી તેને મૃતક દ્વારા છોડવામાં આવેલી સંપત્તિમાં કોઈ અધિકાર અને હિત નથી.</w:t>
          </w:r>
        </w:sdtContent>
      </w:sdt>
    </w:p>
    <w:p w:rsidR="00000000" w:rsidDel="00000000" w:rsidP="00000000" w:rsidRDefault="00000000" w:rsidRPr="00000000" w14:paraId="0000000E">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12"/>
        </w:sdtPr>
        <w:sdtContent>
          <w:commentRangeStart w:id="4"/>
        </w:sdtContent>
      </w:sdt>
      <w:r w:rsidDel="00000000" w:rsidR="00000000" w:rsidRPr="00000000">
        <w:rPr>
          <w:rFonts w:ascii="Arial" w:cs="Arial" w:eastAsia="Arial" w:hAnsi="Arial"/>
          <w:rtl w:val="0"/>
        </w:rPr>
        <w:t xml:space="preserve">(5) </w:t>
      </w:r>
      <w:commentRangeEnd w:id="4"/>
      <w:r w:rsidDel="00000000" w:rsidR="00000000" w:rsidRPr="00000000">
        <w:commentReference w:id="4"/>
      </w:r>
      <w:sdt>
        <w:sdtPr>
          <w:tag w:val="goog_rdk_13"/>
        </w:sdtPr>
        <w:sdtContent>
          <w:r w:rsidDel="00000000" w:rsidR="00000000" w:rsidRPr="00000000">
            <w:rPr>
              <w:rFonts w:ascii="Mukta Vaani" w:cs="Mukta Vaani" w:eastAsia="Mukta Vaani" w:hAnsi="Mukta Vaani"/>
              <w:rtl w:val="0"/>
            </w:rPr>
            <w:t xml:space="preserve">D એ મૃતકની દત્તક પુત્રી હોવાનો દાવો કરીને E દ્વારા છોડવામાં આવેલી જંગમ અને સ્થાવર મિલકતોમાં પ્રમાણસર હિસ્સો અને વ્યાજનો દાવો કરે છે, પરંતુ અન્ય પક્ષો અહીંથી ઇનકાર કરે છે કે તેણીને ક્યારેય દત્તક લેવામાં આવી હતી અને ભારપૂર્વક જણાવે છે કે તેણી અનાથ હોવાને કારણે આશ્રય આપવામાં આવ્યો હતો. મૃતક દ્વારા ઘર અને નોકરડી તરીકે નોકરી કરી હતી.</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4"/>
        </w:sdtPr>
        <w:sdtContent>
          <w:commentRangeStart w:id="5"/>
        </w:sdtContent>
      </w:sdt>
      <w:r w:rsidDel="00000000" w:rsidR="00000000" w:rsidRPr="00000000">
        <w:rPr>
          <w:rFonts w:ascii="Arial" w:cs="Arial" w:eastAsia="Arial" w:hAnsi="Arial"/>
          <w:rtl w:val="0"/>
        </w:rPr>
        <w:t xml:space="preserve">(6) </w:t>
      </w:r>
      <w:commentRangeEnd w:id="5"/>
      <w:r w:rsidDel="00000000" w:rsidR="00000000" w:rsidRPr="00000000">
        <w:commentReference w:id="5"/>
      </w:r>
      <w:sdt>
        <w:sdtPr>
          <w:tag w:val="goog_rdk_15"/>
        </w:sdtPr>
        <w:sdtContent>
          <w:r w:rsidDel="00000000" w:rsidR="00000000" w:rsidRPr="00000000">
            <w:rPr>
              <w:rFonts w:ascii="Mukta Vaani" w:cs="Mukta Vaani" w:eastAsia="Mukta Vaani" w:hAnsi="Mukta Vaani"/>
              <w:rtl w:val="0"/>
            </w:rPr>
            <w:t xml:space="preserve">પક્ષકારો તેમના સંબંધિત દાવાઓ અને વિવાદોને એક વિનાશક મુકદ્દમામાંથી પરિવારને બચાવવા માટે મુકદ્દમાનો આશરો લીધા વિના સૌહાર્દપૂર્ણ રીતે ઉકેલવા સંમત થયા છે.</w:t>
          </w:r>
        </w:sdtContent>
      </w:sdt>
    </w:p>
    <w:p w:rsidR="00000000" w:rsidDel="00000000" w:rsidP="00000000" w:rsidRDefault="00000000" w:rsidRPr="00000000" w14:paraId="0000001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rPr>
          <w:rFonts w:ascii="Arial" w:cs="Arial" w:eastAsia="Arial" w:hAnsi="Arial"/>
          <w:b w:val="1"/>
        </w:rPr>
      </w:pPr>
      <w:sdt>
        <w:sdtPr>
          <w:tag w:val="goog_rdk_16"/>
        </w:sdtPr>
        <w:sdtContent>
          <w:r w:rsidDel="00000000" w:rsidR="00000000" w:rsidRPr="00000000">
            <w:rPr>
              <w:rFonts w:ascii="Mukta Vaani" w:cs="Mukta Vaani" w:eastAsia="Mukta Vaani" w:hAnsi="Mukta Vaani"/>
              <w:b w:val="1"/>
              <w:rtl w:val="0"/>
            </w:rPr>
            <w:t xml:space="preserve">હવે આ ખત સાક્ષી છે અને તે આથી નીચે મુજબ સંમત છે:</w:t>
            <w:tab/>
          </w:r>
        </w:sdtContent>
      </w:sdt>
    </w:p>
    <w:p w:rsidR="00000000" w:rsidDel="00000000" w:rsidP="00000000" w:rsidRDefault="00000000" w:rsidRPr="00000000" w14:paraId="0000001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(1) તે A એ સૂચિની આઇટમ નંબર 1, 2, 3, 11, 12, 15 અને 19 નો કબજો જાળવી રાખશે , તેના સંપૂર્ણ અને વિશિષ્ટ માલિક તરીકે અને અન્ય પક્ષોનો </w:t>
            <w:tab/>
            <w:t xml:space="preserve">મૃતકની ઉક્ત મિલકતો પર કોઈ દાવો રહેશે નહીં </w:t>
            <w:tab/>
            <w:t xml:space="preserve">અને આથી તે જ છોડી દો, જો કોઈ હોય તો.</w:t>
          </w:r>
        </w:sdtContent>
      </w:sdt>
    </w:p>
    <w:p w:rsidR="00000000" w:rsidDel="00000000" w:rsidP="00000000" w:rsidRDefault="00000000" w:rsidRPr="00000000" w14:paraId="00000017">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(2) તે શ્રીમતી. B ને અનુસૂચિની વસ્તુઓ નંબર 4, 5 અને 6 નો માલિકીનો કબજો આપવામાં આવશે, જે તેણીની છે તેવું માનવામાં આવશે, કારણ કે આ ભેટોની તારીખથી તેણી તેની સંપૂર્ણ માલિક હશે. શ્રીમતી. B આથી E દ્વારા બાકી રહેલી અન્ય તમામ જંગમ અને સ્થાવર મિલકતોમાં તેના દાવાનો ત્યાગ કરે છે અન્ય પક્ષો ઉપરોક્ત આઇટમ નંબર 4, 5 અને 6 પરના તમામ દાવાઓનો ત્યાગ કરે છે.</w:t>
          </w:r>
        </w:sdtContent>
      </w:sdt>
    </w:p>
    <w:p w:rsidR="00000000" w:rsidDel="00000000" w:rsidP="00000000" w:rsidRDefault="00000000" w:rsidRPr="00000000" w14:paraId="00000019">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(3) તે C ને સૂચિની આઇટમ નંબર 7, 8, 9 અને 10 નો માલિકીનો કબજો આપવામાં આવશે અને તે E ના મૃત્યુની તારીખથી તેનો સંપૂર્ણ માલિક હોવાનું માનવામાં આવશે અન્ય પક્ષો તમામ દાવાઓનો ત્યાગ કરે છે. ઉલ્લેખિત વસ્તુઓ નં. 7, 8, 9 અને 10.</w:t>
          </w:r>
        </w:sdtContent>
      </w:sdt>
    </w:p>
    <w:p w:rsidR="00000000" w:rsidDel="00000000" w:rsidP="00000000" w:rsidRDefault="00000000" w:rsidRPr="00000000" w14:paraId="0000001B">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(4) તે શ્રીમતી. ડીને સૂચિની આઇટમ નંબર 13, 14, 16, 17, 18 અને 20નો માલિકીનો કબજો સોંપવામાં આવશે અને તેણીને આ ભેટોની તારીખથી તેની સંપૂર્ણ માલિક તરીકે ગણવામાં આવશે. અન્ય પક્ષો ઉપરોક્ત આઇટમ નંબર 13, 14, 16, 17, 18 અને 20 પરના તમામ દાવાઓનો ત્યાગ કરે છે.</w:t>
          </w:r>
        </w:sdtContent>
      </w:sdt>
    </w:p>
    <w:p w:rsidR="00000000" w:rsidDel="00000000" w:rsidP="00000000" w:rsidRDefault="00000000" w:rsidRPr="00000000" w14:paraId="0000001D">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(5) પક્ષકારોમાં તેમના સંબંધિત વારસદારો અને અનુગામીઓનો સમાવેશ થાય છે.</w:t>
          </w:r>
        </w:sdtContent>
      </w:sdt>
    </w:p>
    <w:p w:rsidR="00000000" w:rsidDel="00000000" w:rsidP="00000000" w:rsidRDefault="00000000" w:rsidRPr="00000000" w14:paraId="0000001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(6) આ ખતના અને આનુષંગિક ખર્ચ તેમજ સંબંધિત પક્ષોને શેર ટ્રાન્સફર કરવાના ખર્ચ મૃતકની એસ્ટેટમાંથી બહાર આવશે.</w:t>
          </w:r>
        </w:sdtContent>
      </w:sdt>
    </w:p>
    <w:p w:rsidR="00000000" w:rsidDel="00000000" w:rsidP="00000000" w:rsidRDefault="00000000" w:rsidRPr="00000000" w14:paraId="00000021">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ind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(7) પક્ષકારો આથી જાહેર કરે છે કે તેઓએ સ્વતંત્ર કાનૂની સલાહ મેળવી છે અને તેઓ આ ખતને પોતાની સ્વતંત્ર ઇચ્છાથી ચલાવી રહ્યા છે.</w:t>
          </w:r>
        </w:sdtContent>
      </w:sdt>
    </w:p>
    <w:p w:rsidR="00000000" w:rsidDel="00000000" w:rsidP="00000000" w:rsidRDefault="00000000" w:rsidRPr="00000000" w14:paraId="0000002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240" w:lineRule="auto"/>
        <w:ind w:firstLine="0"/>
        <w:rPr>
          <w:rFonts w:ascii="Arial" w:cs="Arial" w:eastAsia="Arial" w:hAnsi="Arial"/>
        </w:rPr>
      </w:pPr>
      <w:sdt>
        <w:sdtPr>
          <w:tag w:val="goog_rdk_24"/>
        </w:sdtPr>
        <w:sdtContent>
          <w:r w:rsidDel="00000000" w:rsidR="00000000" w:rsidRPr="00000000">
            <w:rPr>
              <w:rFonts w:ascii="Mukta Vaani" w:cs="Mukta Vaani" w:eastAsia="Mukta Vaani" w:hAnsi="Mukta Vaani"/>
              <w:b w:val="1"/>
              <w:rtl w:val="0"/>
            </w:rPr>
            <w:t xml:space="preserve">સાક્ષી તરીકે </w:t>
          </w:r>
        </w:sdtContent>
      </w:sdt>
      <w:sdt>
        <w:sdtPr>
          <w:tag w:val="goog_rdk_25"/>
        </w:sdtPr>
        <w:sdtContent>
          <w:r w:rsidDel="00000000" w:rsidR="00000000" w:rsidRPr="00000000">
            <w:rPr>
              <w:rFonts w:ascii="Mukta Vaani" w:cs="Mukta Vaani" w:eastAsia="Mukta Vaani" w:hAnsi="Mukta Vaani"/>
              <w:rtl w:val="0"/>
            </w:rPr>
            <w:t xml:space="preserve">, અહીં પક્ષકારોએ આ લેખન માટે તેમના હાથ સેટ કર્યા છે અને સબ્સ્ક્રાઇબ કર્યા છે, દિવસ અને વર્ષ પ્રથમ</w:t>
          </w:r>
        </w:sdtContent>
      </w:sdt>
    </w:p>
    <w:p w:rsidR="00000000" w:rsidDel="00000000" w:rsidP="00000000" w:rsidRDefault="00000000" w:rsidRPr="00000000" w14:paraId="00000025">
      <w:pPr>
        <w:spacing w:after="0" w:line="240" w:lineRule="auto"/>
        <w:ind w:left="360" w:firstLine="0"/>
        <w:rPr>
          <w:rFonts w:ascii="Arial" w:cs="Arial" w:eastAsia="Arial" w:hAnsi="Arial"/>
        </w:rPr>
      </w:pPr>
      <w:sdt>
        <w:sdtPr>
          <w:tag w:val="goog_rdk_26"/>
        </w:sdtPr>
        <w:sdtContent>
          <w:r w:rsidDel="00000000" w:rsidR="00000000" w:rsidRPr="00000000">
            <w:rPr>
              <w:rFonts w:ascii="Mukta Vaani" w:cs="Mukta Vaani" w:eastAsia="Mukta Vaani" w:hAnsi="Mukta Vaani"/>
              <w:rtl w:val="0"/>
            </w:rPr>
            <w:tab/>
            <w:tab/>
            <w:tab/>
            <w:t xml:space="preserve">ઉપરોક્ત સૂચિનો ઉલ્લેખ કરવામાં આવ્યો છે</w:t>
          </w:r>
        </w:sdtContent>
      </w:sdt>
    </w:p>
    <w:p w:rsidR="00000000" w:rsidDel="00000000" w:rsidP="00000000" w:rsidRDefault="00000000" w:rsidRPr="00000000" w14:paraId="00000026">
      <w:pPr>
        <w:spacing w:after="0" w:line="240" w:lineRule="auto"/>
        <w:ind w:left="720"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ab/>
            <w:t xml:space="preserve">E દ્વારા છોડવામાં આવેલી જંગમ અને સ્થાવર મિલકતની વિગતો</w:t>
          </w:r>
        </w:sdtContent>
      </w:sdt>
    </w:p>
    <w:p w:rsidR="00000000" w:rsidDel="00000000" w:rsidP="00000000" w:rsidRDefault="00000000" w:rsidRPr="00000000" w14:paraId="0000002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240" w:lineRule="auto"/>
        <w:ind w:firstLine="0"/>
        <w:rPr>
          <w:rFonts w:ascii="Arial" w:cs="Arial" w:eastAsia="Arial" w:hAnsi="Arial"/>
          <w:b w:val="1"/>
        </w:rPr>
      </w:pPr>
      <w:r w:rsidDel="00000000" w:rsidR="00000000" w:rsidRPr="00000000">
        <w:rPr>
          <w:rFonts w:ascii="Arial" w:cs="Arial" w:eastAsia="Arial" w:hAnsi="Arial"/>
          <w:rtl w:val="0"/>
        </w:rPr>
        <w:tab/>
      </w:r>
      <w:sdt>
        <w:sdtPr>
          <w:tag w:val="goog_rdk_28"/>
        </w:sdtPr>
        <w:sdtContent>
          <w:r w:rsidDel="00000000" w:rsidR="00000000" w:rsidRPr="00000000">
            <w:rPr>
              <w:rFonts w:ascii="Mukta Vaani" w:cs="Mukta Vaani" w:eastAsia="Mukta Vaani" w:hAnsi="Mukta Vaani"/>
              <w:b w:val="1"/>
              <w:rtl w:val="0"/>
            </w:rPr>
            <w:t xml:space="preserve">સાક્ષીઓ</w:t>
          </w:r>
        </w:sdtContent>
      </w:sdt>
    </w:p>
    <w:p w:rsidR="00000000" w:rsidDel="00000000" w:rsidP="00000000" w:rsidRDefault="00000000" w:rsidRPr="00000000" w14:paraId="00000029">
      <w:pPr>
        <w:spacing w:after="0" w:line="240" w:lineRule="auto"/>
        <w:ind w:left="720" w:firstLine="0"/>
        <w:rPr>
          <w:rFonts w:ascii="Arial" w:cs="Arial" w:eastAsia="Arial" w:hAnsi="Arial"/>
        </w:rPr>
      </w:pPr>
      <w:r w:rsidDel="00000000" w:rsidR="00000000" w:rsidRPr="00000000">
        <w:rPr>
          <w:rFonts w:ascii="Arial" w:cs="Arial" w:eastAsia="Arial" w:hAnsi="Arial"/>
          <w:rtl w:val="0"/>
        </w:rPr>
        <w:tab/>
        <w:tab/>
        <w:tab/>
        <w:tab/>
        <w:tab/>
        <w:tab/>
        <w:tab/>
        <w:t xml:space="preserve">…………..</w:t>
        <w:tab/>
        <w:tab/>
      </w:r>
    </w:p>
    <w:p w:rsidR="00000000" w:rsidDel="00000000" w:rsidP="00000000" w:rsidRDefault="00000000" w:rsidRPr="00000000" w14:paraId="0000002A">
      <w:pPr>
        <w:spacing w:after="0" w:line="240" w:lineRule="auto"/>
        <w:ind w:left="720" w:firstLine="0"/>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1 </w:t>
            <w:tab/>
            <w:tab/>
            <w:tab/>
            <w:tab/>
            <w:tab/>
            <w:tab/>
            <w:tab/>
            <w:tab/>
            <w:t xml:space="preserve">એ</w:t>
          </w:r>
        </w:sdtContent>
      </w:sdt>
    </w:p>
    <w:p w:rsidR="00000000" w:rsidDel="00000000" w:rsidP="00000000" w:rsidRDefault="00000000" w:rsidRPr="00000000" w14:paraId="0000002B">
      <w:pPr>
        <w:spacing w:after="0" w:line="240" w:lineRule="auto"/>
        <w:ind w:left="720" w:firstLine="0"/>
        <w:rPr>
          <w:rFonts w:ascii="Arial" w:cs="Arial" w:eastAsia="Arial" w:hAnsi="Arial"/>
        </w:rPr>
      </w:pPr>
      <w:r w:rsidDel="00000000" w:rsidR="00000000" w:rsidRPr="00000000">
        <w:rPr>
          <w:rFonts w:ascii="Arial" w:cs="Arial" w:eastAsia="Arial" w:hAnsi="Arial"/>
          <w:rtl w:val="0"/>
        </w:rPr>
        <w:tab/>
        <w:tab/>
        <w:tab/>
        <w:tab/>
        <w:tab/>
        <w:tab/>
        <w:tab/>
        <w:t xml:space="preserve">........................</w:t>
      </w:r>
    </w:p>
    <w:p w:rsidR="00000000" w:rsidDel="00000000" w:rsidP="00000000" w:rsidRDefault="00000000" w:rsidRPr="00000000" w14:paraId="0000002C">
      <w:pPr>
        <w:spacing w:after="0" w:line="240" w:lineRule="auto"/>
        <w:ind w:left="720"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2. </w:t>
            <w:tab/>
            <w:tab/>
            <w:tab/>
            <w:tab/>
            <w:tab/>
            <w:tab/>
            <w:tab/>
            <w:tab/>
            <w:t xml:space="preserve">શ્રીમતી. બી</w:t>
          </w:r>
        </w:sdtContent>
      </w:sdt>
    </w:p>
    <w:p w:rsidR="00000000" w:rsidDel="00000000" w:rsidP="00000000" w:rsidRDefault="00000000" w:rsidRPr="00000000" w14:paraId="0000002D">
      <w:pPr>
        <w:spacing w:after="0" w:line="240" w:lineRule="auto"/>
        <w:ind w:left="720" w:firstLine="0"/>
        <w:rPr>
          <w:rFonts w:ascii="Arial" w:cs="Arial" w:eastAsia="Arial" w:hAnsi="Arial"/>
        </w:rPr>
      </w:pPr>
      <w:r w:rsidDel="00000000" w:rsidR="00000000" w:rsidRPr="00000000">
        <w:rPr>
          <w:rFonts w:ascii="Arial" w:cs="Arial" w:eastAsia="Arial" w:hAnsi="Arial"/>
          <w:rtl w:val="0"/>
        </w:rPr>
        <w:tab/>
        <w:tab/>
        <w:tab/>
        <w:tab/>
        <w:tab/>
        <w:tab/>
        <w:tab/>
        <w:t xml:space="preserve">…………..</w:t>
      </w:r>
    </w:p>
    <w:p w:rsidR="00000000" w:rsidDel="00000000" w:rsidP="00000000" w:rsidRDefault="00000000" w:rsidRPr="00000000" w14:paraId="0000002E">
      <w:pPr>
        <w:spacing w:after="0" w:line="240" w:lineRule="auto"/>
        <w:ind w:left="720" w:firstLine="0"/>
        <w:rPr>
          <w:rFonts w:ascii="Arial" w:cs="Arial" w:eastAsia="Arial" w:hAnsi="Arial"/>
        </w:rPr>
      </w:pPr>
      <w:sdt>
        <w:sdtPr>
          <w:tag w:val="goog_rdk_31"/>
        </w:sdtPr>
        <w:sdtContent>
          <w:r w:rsidDel="00000000" w:rsidR="00000000" w:rsidRPr="00000000">
            <w:rPr>
              <w:rFonts w:ascii="Mukta Vaani" w:cs="Mukta Vaani" w:eastAsia="Mukta Vaani" w:hAnsi="Mukta Vaani"/>
              <w:rtl w:val="0"/>
            </w:rPr>
            <w:tab/>
            <w:tab/>
            <w:tab/>
            <w:tab/>
            <w:tab/>
            <w:tab/>
            <w:tab/>
            <w:tab/>
            <w:t xml:space="preserve">સી</w:t>
          </w:r>
        </w:sdtContent>
      </w:sdt>
    </w:p>
    <w:p w:rsidR="00000000" w:rsidDel="00000000" w:rsidP="00000000" w:rsidRDefault="00000000" w:rsidRPr="00000000" w14:paraId="0000002F">
      <w:pPr>
        <w:spacing w:after="0" w:line="240" w:lineRule="auto"/>
        <w:ind w:left="720" w:firstLine="0"/>
        <w:rPr>
          <w:rFonts w:ascii="Arial" w:cs="Arial" w:eastAsia="Arial" w:hAnsi="Arial"/>
        </w:rPr>
      </w:pPr>
      <w:r w:rsidDel="00000000" w:rsidR="00000000" w:rsidRPr="00000000">
        <w:rPr>
          <w:rFonts w:ascii="Arial" w:cs="Arial" w:eastAsia="Arial" w:hAnsi="Arial"/>
          <w:rtl w:val="0"/>
        </w:rPr>
        <w:tab/>
        <w:tab/>
        <w:tab/>
        <w:tab/>
        <w:tab/>
        <w:tab/>
        <w:tab/>
        <w:t xml:space="preserve">………….</w:t>
      </w:r>
    </w:p>
    <w:p w:rsidR="00000000" w:rsidDel="00000000" w:rsidP="00000000" w:rsidRDefault="00000000" w:rsidRPr="00000000" w14:paraId="00000030">
      <w:pPr>
        <w:spacing w:after="0" w:line="240" w:lineRule="auto"/>
        <w:ind w:left="720" w:firstLine="0"/>
        <w:rPr>
          <w:rFonts w:ascii="Arial" w:cs="Arial" w:eastAsia="Arial" w:hAnsi="Arial"/>
        </w:rPr>
      </w:pPr>
      <w:sdt>
        <w:sdtPr>
          <w:tag w:val="goog_rdk_32"/>
        </w:sdtPr>
        <w:sdtContent>
          <w:r w:rsidDel="00000000" w:rsidR="00000000" w:rsidRPr="00000000">
            <w:rPr>
              <w:rFonts w:ascii="Mukta Vaani" w:cs="Mukta Vaani" w:eastAsia="Mukta Vaani" w:hAnsi="Mukta Vaani"/>
              <w:rtl w:val="0"/>
            </w:rPr>
            <w:tab/>
            <w:tab/>
            <w:tab/>
            <w:tab/>
            <w:tab/>
            <w:tab/>
            <w:tab/>
            <w:tab/>
            <w:t xml:space="preserve">શ્રીમતી. ડી</w:t>
            <w:tab/>
          </w:r>
        </w:sdtContent>
      </w:sdt>
    </w:p>
    <w:p w:rsidR="00000000" w:rsidDel="00000000" w:rsidP="00000000" w:rsidRDefault="00000000" w:rsidRPr="00000000" w14:paraId="00000031">
      <w:pPr>
        <w:ind w:firstLine="0"/>
        <w:rPr>
          <w:rFonts w:ascii="Arial" w:cs="Arial" w:eastAsia="Arial" w:hAnsi="Arial"/>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0" w:date="2009-03-15T16:01:00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ઇ </w:t>
            <w:tab/>
            <w:t xml:space="preserve">અસ્કયામતો છોડીને ઇન્ટેસ્ટેટ મૃત્યુ પામ્યા</w:t>
          </w:r>
        </w:sdtContent>
      </w:sdt>
    </w:p>
  </w:comment>
  <w:comment w:author="Prakash" w:id="2" w:date="2009-03-15T16:01:00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દ્વારા દાવો કરો કે તેણી મિલકતોમાં હિસ્સા માટે હકદાર છે</w:t>
          </w:r>
        </w:sdtContent>
      </w:sdt>
    </w:p>
  </w:comment>
  <w:comment w:author="Prakash" w:id="5" w:date="2009-03-15T16:02:00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તેમના સંભવિત દાવાઓના સમાધાન માટે પક્ષકારોનો કરાર</w:t>
          </w:r>
        </w:sdtContent>
      </w:sdt>
    </w:p>
  </w:comment>
  <w:comment w:author="Prakash" w:id="1" w:date="2009-03-15T16:01:00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 દ્વારા દાવો કરો કે તે એકમાત્ર કાનૂની વારસદાર છે</w:t>
          </w:r>
        </w:sdtContent>
      </w:sdt>
    </w:p>
  </w:comment>
  <w:comment w:author="Prakash" w:id="3" w:date="2009-03-15T16:01:00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 દ્વારા દાવો કરો કે તે મિલકતોમાં હિસ્સા માટે હકદાર છે</w:t>
          </w:r>
        </w:sdtContent>
      </w:sdt>
    </w:p>
  </w:comment>
  <w:comment w:author="Prakash" w:id="4" w:date="2009-03-15T16:01:00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 દ્વારા દાવો કરો કે તેણી મિલકતોમાં હિસ્સા માટે હકદાર છે</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3" w15:done="0"/>
  <w15:commentEx w15:paraId="00000034" w15:done="0"/>
  <w15:commentEx w15:paraId="00000035" w15:done="0"/>
  <w15:commentEx w15:paraId="00000036" w15:done="0"/>
  <w15:commentEx w15:paraId="00000037" w15:done="0"/>
  <w15:commentEx w15:paraId="0000003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870BC3"/>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870BC3"/>
    <w:rPr>
      <w:rFonts w:ascii="Times New Roman" w:cs="Times New Roman" w:hAnsi="Times New Roman"/>
      <w:sz w:val="24"/>
      <w:szCs w:val="24"/>
      <w:rtl w:val="0"/>
      <w:cs w:val="0"/>
    </w:rPr>
  </w:style>
  <w:style w:type="character" w:styleId="CommentReference">
    <w:name w:val="annotation reference"/>
    <w:basedOn w:val="DefaultParagraphFont"/>
    <w:uiPriority w:val="99"/>
    <w:semiHidden w:val="1"/>
    <w:unhideWhenUsed w:val="1"/>
    <w:rsid w:val="00870BC3"/>
    <w:rPr>
      <w:rFonts w:cs="Times New Roman"/>
      <w:sz w:val="16"/>
      <w:szCs w:val="16"/>
      <w:rtl w:val="0"/>
      <w:cs w:val="0"/>
    </w:rPr>
  </w:style>
  <w:style w:type="paragraph" w:styleId="CommentText">
    <w:name w:val="annotation text"/>
    <w:basedOn w:val="Normal"/>
    <w:link w:val="CommentTextChar"/>
    <w:uiPriority w:val="99"/>
    <w:semiHidden w:val="1"/>
    <w:unhideWhenUsed w:val="1"/>
    <w:rsid w:val="00870BC3"/>
    <w:pPr>
      <w:spacing w:line="240" w:lineRule="auto"/>
      <w:jc w:val="left"/>
    </w:pPr>
    <w:rPr>
      <w:sz w:val="20"/>
      <w:szCs w:val="20"/>
    </w:rPr>
  </w:style>
  <w:style w:type="character" w:styleId="CommentTextChar" w:customStyle="1">
    <w:name w:val="Comment Text Char"/>
    <w:basedOn w:val="DefaultParagraphFont"/>
    <w:link w:val="CommentText"/>
    <w:uiPriority w:val="99"/>
    <w:semiHidden w:val="1"/>
    <w:locked w:val="1"/>
    <w:rsid w:val="00870BC3"/>
    <w:rPr>
      <w:rFonts w:cs="Times New Roman"/>
      <w:sz w:val="20"/>
      <w:szCs w:val="20"/>
      <w:rtl w:val="0"/>
      <w:cs w:val="0"/>
    </w:rPr>
  </w:style>
  <w:style w:type="paragraph" w:styleId="CommentSubject">
    <w:name w:val="annotation subject"/>
    <w:basedOn w:val="CommentText"/>
    <w:next w:val="CommentText"/>
    <w:link w:val="CommentSubjectChar"/>
    <w:uiPriority w:val="99"/>
    <w:semiHidden w:val="1"/>
    <w:unhideWhenUsed w:val="1"/>
    <w:rsid w:val="00870BC3"/>
    <w:pPr>
      <w:spacing w:line="240" w:lineRule="auto"/>
      <w:jc w:val="left"/>
    </w:pPr>
    <w:rPr>
      <w:b w:val="1"/>
      <w:bCs w:val="1"/>
    </w:rPr>
  </w:style>
  <w:style w:type="character" w:styleId="CommentSubjectChar" w:customStyle="1">
    <w:name w:val="Comment Subject Char"/>
    <w:basedOn w:val="CommentTextChar"/>
    <w:link w:val="CommentSubject"/>
    <w:uiPriority w:val="99"/>
    <w:semiHidden w:val="1"/>
    <w:locked w:val="1"/>
    <w:rsid w:val="00870BC3"/>
    <w:rPr>
      <w:b w:val="1"/>
      <w:bCs w:val="1"/>
    </w:rPr>
  </w:style>
  <w:style w:type="paragraph" w:styleId="BalloonText">
    <w:name w:val="Balloon Text"/>
    <w:basedOn w:val="Normal"/>
    <w:link w:val="BalloonTextChar"/>
    <w:uiPriority w:val="99"/>
    <w:semiHidden w:val="1"/>
    <w:unhideWhenUsed w:val="1"/>
    <w:rsid w:val="00870BC3"/>
    <w:pPr>
      <w:spacing w:after="0" w:line="240" w:lineRule="auto"/>
      <w:jc w:val="left"/>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870BC3"/>
    <w:rPr>
      <w:rFonts w:ascii="Tahoma" w:cs="Tahoma" w:hAnsi="Tahoma"/>
      <w:sz w:val="16"/>
      <w:szCs w:val="16"/>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4Ajpu9gHrzLhaS1zV48MYAVng==">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2021-03-30T04:50:00Z</dcterms:created>
  <dc:creator>Sachinb</dc:creator>
</cp:coreProperties>
</file>