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શરતી વેચાણ દ્વારા મોર્ગેજની ડીડ</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ડીડ ઓફ સેલ કરવામાં આવેલ છે... આ...ના દિવસે... ખાતે રહેતા શ્રી એ વચ્ચે છે... ત્યારપછી એક ભાગના વિક્રેતા તરીકે ઓળખવામાં આવે છે, અને શ્રી બી... અહીં રહે છે. અન્ય ભાગના ખરીદનાર તરીકે ઓળખવામાં આવે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વિક્રેતા કબજે કરેલ છે અને કબજો ધરાવે છે અથવા અન્યથા સારી રીતે અથવા પર્યાપ્ત રીતે જમીન અને જગ્યા માટે હકદાર છે ... અને વધુ ખાસ કરીને અહીં લખેલી સૂચિમાં વર્ણવેલ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વિક્રેતાને પૈસાની જરૂર છે અને તેણે ખરીદનારને વિનંતી કરી છે કે તે તેને રૂ . ... જે ખરીદનાર વિક્રેતા પર કરવા માટે સંમત થયા છે અને નીચેની રીતે આ મિલકતના સંબંધમાં ખરીદદારની તરફેણમાં વેચાણની આ ડીડને અમલમાં મૂકવા માટે સંમત થયા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b w:val="1"/>
              <w:color w:val="000000"/>
              <w:sz w:val="20"/>
              <w:szCs w:val="20"/>
              <w:rtl w:val="0"/>
            </w:rPr>
            <w:t xml:space="preserve">હવે આ ખત તે સાક્ષી આપે છે</w:t>
          </w:r>
        </w:sdtContent>
      </w:sdt>
      <w:r w:rsidDel="00000000" w:rsidR="00000000" w:rsidRPr="00000000">
        <w:rPr>
          <w:rtl w:val="0"/>
        </w:rPr>
      </w:r>
    </w:p>
    <w:p w:rsidR="00000000" w:rsidDel="00000000" w:rsidP="00000000" w:rsidRDefault="00000000" w:rsidRPr="00000000" w14:paraId="0000000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ઉપરોક્ત કરારના અનુસંધાનમાં અને રૂ ....... ની ઉક્ત રકમને ધ્યાનમાં રાખીને ખરીદનાર દ્વારા આ ભેટોના અમલીકરણ પર વિક્રેતાને ચૂકવવામાં આવે છે (જેની રસીદ વિક્રેતા આ દ્વારા સ્વીકારે છે) તે વિક્રેતા આ દ્વારા અનુદાન આપે છે અને ખરીદનારને જમીનના તમામ કથિત ટૂકડા તેના પર બિલ્ડીંગ સાથે અને તે સ્થિત છે અને ..... પર સ્થિત છે અને વધુ ખાસ કરીને અત્રેની સૂચિમાં વર્ણવેલ તમામ અને એકવચન સાથે કાયમી રૂપે જોડાયેલી અથવા તેની સાથે જોડાયેલી તમામ વસ્તુઓ અને તમામ સ્વતંત્રતાઓ, સરળતાઓ વિશે જણાવો. , નફો, વિશેષાધિકાર. અધિકારો _ સદસ્યો અને એપોટેન્સન્સ જે જમીનના કથિત ટુકડા અને જગ્યા સાથે જોડાયેલા હોય અથવા કોઈપણ રીતે સંબંધિત હોય અથવા તે જ અથવા તેના કોઈપણ ભાગ સાથે અને હવે પછી કોઈપણ સમયે સામાન્ય રીતે રાખવામાં આવે છે, ઉપયોગમાં લેવાય છે, કબજે કરે છે અથવા ભોગવે છે અથવા તેના ભાગ અથવા સભ્ય તરીકે પ્રતિષ્ઠિત છે અથવા હોઈ શકે છે. તેને અનુરૂપ અને તમામ એસ્ટેટ, અધિકાર, શીર્ષક. વિક્રેતાનો દાવો અને માંગણી આ જમીનમાં અને તેના પર અને અન્ય જગ્યાઓ પર ખરીદનારને તે જ રાખવાની અને તેના ઉપયોગ માટે મંજૂર કરવામાં આવી છે જે હવે પછી પ્રદાન કરવામાં આવશે અને દરો, કરની ચુકવણીને આધીન છે. આકારણીઓ , લેણાં અને ફરજો હવે તેના પર વસૂલવાપાત્ર છે અથવા જે પછીથી સરકાર અથવા મ્યુનિસિપલ કોર્પોરેશન અથવા અન્ય કોઈ સ્થાનિક સત્તાધિકારીને તેના સંદર્ભમાં ચૂકવવાપાત્ર બની શકે છે.</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અને તે આથી સંમત થાય છે અને જાહેર કરવામાં આવે છે કે જો વેન્ડર કરશે. પછીથી કોઈપણ સમયે ખરીદનારને રૂ. ની ઉક્ત રકમ ..... સમયગાળાની અંદર ચૂકવો. ...... ના દિવસે અથવા તે પહેલાંના વર્ષો ...... ઉપર આપેલ મિલકતની ગ્રાન્ટ અને ટ્રાન્સફર અહીં આપેલ છે તે રદબાતલ થઈ જશે અને તે સંજોગોમાં ખરીદનાર આ મિલકતને વિક્રેતાને ફરીથી ટ્રાન્સફર કરશે અથવા તેના વારસદારો. એક્ઝિક્યુટર્સ , એડમિનિસ્ટ્રેટર્સ અથવા સોંપણીઓ પુનઃ-વેચાણના દસ્તાવેજનો અમલ કરીને.</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sdt>
        <w:sdtPr>
          <w:tag w:val="goog_rdk_7"/>
        </w:sdtPr>
        <w:sdtContent>
          <w:r w:rsidDel="00000000" w:rsidR="00000000" w:rsidRPr="00000000">
            <w:rPr>
              <w:rFonts w:ascii="Baloo Bhai" w:cs="Baloo Bhai" w:eastAsia="Baloo Bhai" w:hAnsi="Baloo Bhai"/>
              <w:color w:val="000000"/>
              <w:sz w:val="14"/>
              <w:szCs w:val="14"/>
              <w:rtl w:val="0"/>
            </w:rPr>
            <w:t xml:space="preserve">     જોકે </w:t>
          </w:r>
        </w:sdtContent>
      </w:sdt>
      <w:sdt>
        <w:sdtPr>
          <w:tag w:val="goog_rdk_8"/>
        </w:sdtPr>
        <w:sdtContent>
          <w:r w:rsidDel="00000000" w:rsidR="00000000" w:rsidRPr="00000000">
            <w:rPr>
              <w:rFonts w:ascii="Mukta Vaani" w:cs="Mukta Vaani" w:eastAsia="Mukta Vaani" w:hAnsi="Mukta Vaani"/>
              <w:color w:val="000000"/>
              <w:sz w:val="20"/>
              <w:szCs w:val="20"/>
              <w:rtl w:val="0"/>
            </w:rPr>
            <w:t xml:space="preserve">પૂરી પાડવામાં આવેલ છે અને તે સંમત છે કે, જો વિક્રેતા અથવા તેના વારસદારો. એક્ઝિક્યુટર્સ, એડમિનિસ્ટ્રેટર્સ અથવા અસાઇન રૂ.ની ઉક્ત રકમ ચૂકવવા પડશે . ... તે સમયગાળાની અંદર, આ દ્વારા ખરીદનારને આ મિલકતની ગ્રાન્ટ અને ટ્રાન્સફર, ખરીદનાર તેના વારસદારો, વહીવટકર્તાઓ, વહીવટકર્તાઓ અથવા સોંપણીઓની તરફેણમાં સંપૂર્ણ બનશે.</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અને વિક્રેતા આથી ખરીદનાર સાથે કરાર કરે છે કે -</w:t>
          </w:r>
        </w:sdtContent>
      </w:sdt>
      <w:r w:rsidDel="00000000" w:rsidR="00000000" w:rsidRPr="00000000">
        <w:rPr>
          <w:rtl w:val="0"/>
        </w:rPr>
      </w:r>
    </w:p>
    <w:p w:rsidR="00000000" w:rsidDel="00000000" w:rsidP="00000000" w:rsidRDefault="00000000" w:rsidRPr="00000000" w14:paraId="0000000A">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વિક્રેતા પાસે ઉપરોક્ત રીતે ખરીદનારના ઉપયોગ માટે અને તેના દરેક ભાગને આથી મંજૂર અથવા વ્યક્ત કરવામાં આવેલી જમીન અને મકાન આપવાનો સારો અને સંપૂર્ણ અધિકાર છે.</w:t>
          </w:r>
        </w:sdtContent>
      </w:sdt>
      <w:r w:rsidDel="00000000" w:rsidR="00000000" w:rsidRPr="00000000">
        <w:rPr>
          <w:rtl w:val="0"/>
        </w:rPr>
      </w:r>
    </w:p>
    <w:p w:rsidR="00000000" w:rsidDel="00000000" w:rsidP="00000000" w:rsidRDefault="00000000" w:rsidRPr="00000000" w14:paraId="0000000B">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sdt>
        <w:sdtPr>
          <w:tag w:val="goog_rdk_11"/>
        </w:sdtPr>
        <w:sdtContent>
          <w:r w:rsidDel="00000000" w:rsidR="00000000" w:rsidRPr="00000000">
            <w:rPr>
              <w:rFonts w:ascii="Baloo Bhai" w:cs="Baloo Bhai" w:eastAsia="Baloo Bhai" w:hAnsi="Baloo Bhai"/>
              <w:color w:val="000000"/>
              <w:sz w:val="14"/>
              <w:szCs w:val="14"/>
              <w:rtl w:val="0"/>
            </w:rPr>
            <w:t xml:space="preserve">    કે ખરીદનાર આ મિલકતનો ચૂપચાપ કબજો મેળવશે અને તેનો આનંદ માણશે અને તેનું ભાડું, આવક અને નફો કોઈપણ કાયદેસર વિક્ષેપ અથવા ખલેલ વિના મેળવશે અથવા વિક્રેતા અથવા કોઈપણ વ્યક્તિ અથવા વ્યક્તિઓ તેના હેઠળ અથવા તેના દ્વારા કાયદેસર રીતે દાવો કરશે અને </w:t>
          </w:r>
        </w:sdtContent>
      </w:sdt>
      <w:sdt>
        <w:sdtPr>
          <w:tag w:val="goog_rdk_12"/>
        </w:sdtPr>
        <w:sdtContent>
          <w:r w:rsidDel="00000000" w:rsidR="00000000" w:rsidRPr="00000000">
            <w:rPr>
              <w:rFonts w:ascii="Mukta Vaani" w:cs="Mukta Vaani" w:eastAsia="Mukta Vaani" w:hAnsi="Mukta Vaani"/>
              <w:color w:val="000000"/>
              <w:sz w:val="20"/>
              <w:szCs w:val="20"/>
              <w:rtl w:val="0"/>
            </w:rPr>
            <w:t xml:space="preserve">તે ચૂકવવા માટે સ્વતંત્ર રહેશે. સરકાર મહેસૂલ અને જાહેર પ્રકૃતિના અન્ય તમામ ચાર્જીસ અને તમામ ભાડા જો આવા કબજા દરમિયાન ઉક્ત જગ્યાના સંદર્ભમાં કોઈ બાકી રહેતું હોય અને ચૂકવણીમાં ડિફોલ્ટમાં ભાડાની કોઈપણ બાકી રહેતી હોય, જેમાં ઉક્ત જમીન અને જગ્યાને ટૂંકમાં વેચવામાં આવી શકે છે અને તેના માટે થયેલા તમામ ખર્ચ આ જગ્યાનું સંચાલન અને ભાડાની વસૂલાત. આવક, નફો અને ઉક્ત જગ્યાના સમારકામના ખર્ચ સહિત અન્ય તમામ આઉટગોઇંગ.</w:t>
          </w:r>
        </w:sdtContent>
      </w:sdt>
      <w:r w:rsidDel="00000000" w:rsidR="00000000" w:rsidRPr="00000000">
        <w:rPr>
          <w:rtl w:val="0"/>
        </w:rPr>
      </w:r>
    </w:p>
    <w:p w:rsidR="00000000" w:rsidDel="00000000" w:rsidP="00000000" w:rsidRDefault="00000000" w:rsidRPr="00000000" w14:paraId="0000000C">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કે ઉક્ત જગ્યા મુક્ત અને સ્પષ્ટ અને મુક્તપણે અને સ્પષ્ટપણે અને કાયમ માટે મુક્ત અને વિસર્જિત કરવામાં આવે છે અથવા અન્યથા વિક્રેતા દ્વારા સારી રીતે અને પૂરતા પ્રમાણમાં સાચવવામાં આવે છે, અગાઉની અને અન્ય તમામ એસ્ટેટ, શીર્ષક, શુલ્ક અને બોજો જે કંઈપણ કરવામાં આવ્યા હતા તેની સામે અને તેની સામે હાનિકારક અને નુકસાની વિના રાખવામાં આવે છે. . વિક્રેતા અથવા તેના હેઠળ કાયદેસર રીતે દાવો કરતી અન્ય કોઈપણ વ્યક્તિ દ્વારા ચલાવવામાં આવે અથવા ભોગવવામાં આવે.</w:t>
          </w:r>
        </w:sdtContent>
      </w:sdt>
      <w:r w:rsidDel="00000000" w:rsidR="00000000" w:rsidRPr="00000000">
        <w:rPr>
          <w:rtl w:val="0"/>
        </w:rPr>
      </w:r>
    </w:p>
    <w:p w:rsidR="00000000" w:rsidDel="00000000" w:rsidP="00000000" w:rsidRDefault="00000000" w:rsidRPr="00000000" w14:paraId="0000000D">
      <w:pPr>
        <w:spacing w:before="100" w:line="240" w:lineRule="auto"/>
        <w:ind w:left="1440" w:hanging="360"/>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કે વિક્રેતા અને તેના હેઠળની ઉક્ત જગ્યામાં કોઈપણ એસ્ટેટ અથવા વ્યાજનો દાવો કરતી તમામ વ્યક્તિઓ, ખરીદનારની વિનંતી પર અને વિક્રેતાના ખર્ચ પર સમયાંતરે અને પછીથી દરેક સમયે કરશે અને કરશે અને અમલ કરશે અથવા કારણ આપશે. પુટ-ચેઝરના ઉપયોગ માટે અને ખરીદનાર દ્વારા વ્યાજબી રીતે જરૂરી હોઈ શકે તેવી રીતે ઉપરોક્ત તમામ અથવા કોઈપણ જગ્યાને વધુ અને વધુ સંપૂર્ણ ખાતરી આપવા માટે આવા તમામ કૃત્યો, કાર્યો અને વસ્તુઓ કરવામાં અથવા ચલાવવામાં આવે છે.</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જેની સાક્ષીમાં વિક્રેતાએ અહીં લખેલ દિવસ અને વર્ષ પહેલા હાથ મુક્યો છે.</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ઉપરોક્ત સૂચિ</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અંદરના વિક્રેતા શ્રી દ્વારા હસ્તાક્ષર અને વિતરિત.</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હાજરીમાં ...</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B2B1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k1SpbZZwAbZ5/f2MFEH0Kta4J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KAoBNxIjCiEIB0IdCg9UaW1lcyBOZXcgUm9tYW4SCkJhbG9vIEJoYWkaHwoBOBIaChgIB0IUCgVBcmlhbBILTXVrdGEgVmFhbmkaHwoBORIaChgIB0IUCgVBcmlhbBILTXVrdGEgVmFhbmkaIAoCMTASGgoYCAdCFAoFQXJpYWwSC011a3RhIFZhYW5pGikKAjExEiMKIQgHQh0KD1RpbWVzIE5ldyBSb21hbhIKQmFsb28gQmhh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MghoLmdqZGd4czgAciExWThDYVRoUWFFS3J1RHZDd2lVanlYdGcwVktDS19Xa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2019-07-24T07:46:00Z</dcterms:created>
  <dc:creator>Viraj</dc:creator>
</cp:coreProperties>
</file>