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62827" w:rsidRPr="004A2D05">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4A2D05">
        <w:rPr>
          <w:rFonts w:ascii="Arial" w:hAnsi="Arial" w:cs="Arial"/>
          <w:b/>
          <w:bCs/>
          <w:iCs/>
          <w:sz w:val="28"/>
          <w:szCs w:val="28"/>
        </w:rPr>
        <w:t xml:space="preserve">पती-पत्नीमधील विभक्ततेचे कृत्य</w:t>
      </w:r>
    </w:p>
    <w:p w:rsidR="00962827" w:rsidRPr="002E36C8">
      <w:pPr>
        <w:widowControl w:val="0"/>
        <w:autoSpaceDE w:val="0"/>
        <w:autoSpaceDN w:val="0"/>
        <w:bidi w:val="0"/>
        <w:adjustRightInd w:val="0"/>
        <w:spacing w:after="0" w:line="240" w:lineRule="auto"/>
        <w:rPr>
          <w:rFonts w:ascii="Arial" w:hAnsi="Arial" w:cs="Arial"/>
          <w:sz w:val="24"/>
          <w:szCs w:val="24"/>
        </w:rPr>
      </w:pPr>
    </w:p>
    <w:p w:rsidR="00A470CE"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हे डीड 2010 च्या एका भागाच्या एबी (यापुढे पती म्हटले जाते) आणि दुसर्‍या भागाच्या उक्त एबीची पत्नी (यापुढे पत्नी म्हणून संबोधले जाते) यांच्या दरम्यान केले आहे. .</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यावरून पक्षकारांमध्ये नाखूष मतभेद आणि वाद निर्माण झाल्यामुळे, ज्याचा परिणाम म्हणून त्यांच्यातील विवाह तुटला आहे आणि ते आता एकमेकांपासून वेगळे आणि वेगळे राहत आहेत आणि कोणताही समेट झाल्याशिवाय यापुढेही जगण्याचा विचार करतात आणि कोणत्या उद्देशाने ते यापुढे समाविष्ट असलेल्या अशा व्यवस्थेत प्रवेश करण्यास सहमती दर्शविली आहे:</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आता ते खालीलप्रमाणे सहमत आहे:</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1. इथले पक्ष पुढे जगतील आणि एकमेकांपासून वेगळे आणि वेगळे राहतील आणि दोघांनाही एकमेकांच्या समाजावर अधिकार नसतील किंवा एकमेकांचा विनयभंग, त्रास किंवा हस्तक्षेप करणार नाहीत.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2. पतीने, स्वतःच्या आणि पत्नीच्या संयुक्त जीवनादरम्यान, पत्नीला तिच्या आयुष्यादरम्यान, स्वतःच्या उदरनिर्वाहासाठी मासिक रु. ………. पासून सुरू होईल.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3. पत्नीकडे ताबा आणि नियंत्रण तसेच लग्नाच्या मुलांचे पालकत्व, EF आणि GS आता अनुक्रमे ……… वर्षे आणि … वर्षे वयाच्या असतील आणि त्या रु.च्या रकमेपैकी ……… सांभाळतील आणि त्यांना शिक्षण देतील सांगितलेली मुले अनुक्रमे वयाची पूर्ण होईपर्यंत……. वर्षे, आणि त्या खात्यावरील सर्व दावे आणि मागण्यांपासून आणि विरुद्ध पती आणि त्याच्या इस्टेटची भरपाई ठेवेल.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4. पत्नीला तिची स्वतंत्र मालमत्ता म्हणून वरील सर्व पोशाख, दागिने आणि इतर वैयक्तिक प्रभाव, तसेच फर्निचर आणि इतर घरगुती वस्तू आणि प्रभाव तिच्या मालकीच्या ..... पासून त्वरित काढून टाकण्याची स्वातंत्र्य असेल. .</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5. पत्नीने या तारखेनंतर तिच्याकडून घेतलेली सर्व कर्जे, देखभाल, आधार किंवा अन्यथा भरणे आणि सोडणे आवश्यक आहे आणि पती आणि त्याच्या मालमत्तेची त्यापासून आणि त्यासंबंधित सर्व कृती, दावे आणि मागण्यांच्या विरोधात नुकसानभरपाई करणे आवश्यक आहे; अन्यथा पतीला उपरोक्त प्रमाणे पत्नीने देय असलेल्या पैशांमधून पत्नीच्या विरूद्ध दिलेली सर्व रक्कम सेट करण्याचा अधिकार असेल.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6. पतीला त्यांच्या दरम्यान वेळोवेळी करावयाच्या व्यवस्थेनुसार मुलांमध्ये प्रवेश असेल.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7. प्रत्येक शनिवारी, (किंवा इ.) ……..आणि संध्याकाळी ……..च्या दरम्यान पतीने उक्त EF आणि GH ची एकमात्र सोसायटी पाहू आणि असू शकतो.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नेहमी प्रदान केले जाते आणि याद्वारे हे मान्य केले जाते की जर पती आणि पत्नी यापुढे कोणत्याही वेळी त्यांच्या परस्पर संमतीने पुरुष आणि पत्नी म्हणून एकत्र राहतील, तर आणि अशा स्थितीत वरील रक्कम यापुढे देय राहणार नाही, आणि येथे सर्व करार समाविष्ट शून्य आणि कुचकामी होईल.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तसेच, कोणत्याही पक्षाच्या मृत्यूमुळे हे कृत्य रद्द केले जाईल.</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ज्याच्या साक्षीने येथे पक्षांनी या भेटवस्तू प्रथम वर लिहिलेल्या दिवशी, महिना आणि वर्षात कार्यान्वित केल्या आहेत.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AB द्वारे स्वाक्षरी, सीलबंद आणि वितरित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पती यांच्या उपस्थितीत:</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स्वाक्षरी, सीलबंद आणि सीडीद्वारे वितरित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पत्नीच्या उपस्थितीत:</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sectPr>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CE"/>
    <w:rsid w:val="002E36C8"/>
    <w:rsid w:val="003E2FD8"/>
    <w:rsid w:val="004A2D05"/>
    <w:rsid w:val="006F2BEB"/>
    <w:rsid w:val="00962827"/>
    <w:rsid w:val="00A470C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518</Words>
  <Characters>2471</Characters>
  <Application>Microsoft Office Word</Application>
  <DocSecurity>0</DocSecurity>
  <Lines>0</Lines>
  <Paragraphs>0</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2021-03-30T10:34:00Z</dcterms:created>
  <dcterms:modified xsi:type="dcterms:W3CDTF">2021-03-30T10:34:00Z</dcterms:modified>
</cp:coreProperties>
</file>