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ડીડ વકફ -અલાલાઉલાદ</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વકફ -અલાલ -ઔલાદની આ ડીડ ………………તે……….. 20 ના દિવસે …………..એમ દ્વારા કરવામાં આવી છે. N નો પુત્ર, ..................... ના રહેવાસીને </w:t>
            <w:tab/>
            <w:t xml:space="preserve">હવેથી વકફ તરીકે ઓળખવામાં આવે છે.</w:t>
          </w:r>
        </w:sdtContent>
      </w:sdt>
    </w:p>
    <w:p w:rsidR="00000000" w:rsidDel="00000000" w:rsidP="00000000" w:rsidRDefault="00000000" w:rsidRPr="00000000" w14:paraId="0000000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 વકફ સંપૂર્ણપણે જપ્ત કરવામાં આવે છે અને તે જમીન અને જગ્યા પર કબજો કરે છે ………….. અને વધુ ખાસ કરીને અહીં નીચે પ્રથમ સૂચિમાં વર્ણવેલ છે;</w:t>
          </w:r>
        </w:sdtContent>
      </w:sdt>
    </w:p>
    <w:p w:rsidR="00000000" w:rsidDel="00000000" w:rsidP="00000000" w:rsidRDefault="00000000" w:rsidRPr="00000000" w14:paraId="0000000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અને જ્યારે કથિત વકફ એ સિક્યોરિટીઝ, રોકાણો અને જંગમ મિલકતોનો સંપૂર્ણ માલિક છે જે ખાસ કરીને અહીની બીજી સૂચિમાં વર્ણવેલ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અને જ્યારે મહોમેદન કાયદાની શાખા દ્વારા કે જેના દ્વારા વકફનું સંચાલન કરવામાં આવે છે, તે તેના વારસદારો અને વંશજોના લાભ માટે અને ગરીબ મુસ્લિમોના લાભ માટે તેના વંશજોની લાઇન લુપ્ત થવાની સ્થિતિમાં વકફ જાહેર કરવાનો હકદાર છે. જે રીતે હવે પછી દેખાય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અને જ્યારે આ ડીડના હેતુ માટે મિલકતોની કિંમત રૂ. ........................</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હવે આ ખત સાક્ષી આપે છે કે, જગ્યાને ધ્યાનમાં રાખીને, વકફ આથી તે તમામ સ્થાવર મિલકતો, શેર, રોકાણ અને જંગમ મિલકતોનું વકફ જાહેર કરે છે જે ખાસ કરીને અહીં પ્રથમ અને બીજી અનુસૂચિમાં વર્ણવેલ છે અને તેને વકફના લાભ માટે સમર્પિત કરે છે. , તેમના કુટુંબ, બાળકો અને વંશજો અને મુસ્લિમોના ઉપયોગ અને લાભ માટે તેમના વંશજોની વંશના લુપ્ત થવાના કિસ્સામાં આગળ જણાવ્યા મુજબ.</w:t>
          </w:r>
        </w:sdtContent>
      </w:sdt>
    </w:p>
    <w:p w:rsidR="00000000" w:rsidDel="00000000" w:rsidP="00000000" w:rsidRDefault="00000000" w:rsidRPr="00000000" w14:paraId="0000000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(2) વકફ તેના જીવનકાળ દરમિયાન તેના સંચાલનની સંપૂર્ણ સત્તા સાથે પોતાને ઉક્ત વકફના પ્રથમ મુતવલ્લી તરીકે નિમણૂક કરે છે </w:t>
            <w:tab/>
            <w:t xml:space="preserve">અને તેના મૃત્યુ પછી, તેના જીવનકાળમાં વકીફ દ્વારા નામાંકિત કોઈપણ વ્યક્તિ, જો નિષ્ફળ જાય તો તેનો સૌથી મોટો પુત્ર આગામી મુતવલ્લી. આવા મુતવલ્લીના અવસાન પર, તેમના દ્વારા નામાંકિત કરવામાં આવેલ વ્યક્તિ જે નિષ્ફળ જાય તો મુતવલ્લીના મોટા પુત્ર અથવા પુત્રીને આગામી મુતવલ્લી તરીકે નિયુક્ત કરવામાં આવશે.</w:t>
          </w:r>
        </w:sdtContent>
      </w:sdt>
    </w:p>
    <w:p w:rsidR="00000000" w:rsidDel="00000000" w:rsidP="00000000" w:rsidRDefault="00000000" w:rsidRPr="00000000" w14:paraId="00000011">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(3) વકફ મિલકતો અને સંપત્તિઓનું સંચાલન મુતવલ્લી દ્વારા તેની શ્રેષ્ઠ ક્ષમતા મુજબ કરવામાં આવશે. તે વકફની મિલકતો અને અસ્કયામતોનું ભાડું, નફો અને આવક એકત્રિત કરવા અને યોગ્ય રસીદો આપવા માટે હકદાર રહેશે. વકફની મિલકતો અને અસ્કયામતોના સંદર્ભમાં સમારકામ હાથ ધરવા માટેના દરો, જમીનની આવક, કર અને આકારણી અને ખર્ચ વકફની મિલકતો અને અસ્કયામતોના નફા અને આવકમાંથી ચૂકવવામાં આવશે. જો મુતવલ્લી સગીર અથવા અસ્વસ્થ મનની વ્યક્તિ હોય, તો અદાલત દ્વારા નિયુક્ત તેના વાલી વકફની મિલકતો અને સંપત્તિઓનું સંચાલન કરશે.</w:t>
          </w:r>
        </w:sdtContent>
      </w:sdt>
    </w:p>
    <w:p w:rsidR="00000000" w:rsidDel="00000000" w:rsidP="00000000" w:rsidRDefault="00000000" w:rsidRPr="00000000" w14:paraId="00000013">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(4) મુતવલ્લી વકફની મિલકતો અને અસ્કયામતોની ચોખ્ખી આવક મેળવવા માટે હકદાર રહેશે, જેનો ઉપયોગ તેના દ્વારા તેના પરિવારના ભરણપોષણ અને જાળવણી માટે કરવામાં આવશે અને આવા વારસદારો અથવા તેના/માં અગાઉના મુતવલ્લી અથવા મુતવલ્લીના વારસદારો. તેણીની વિવેકબુદ્ધિ</w:t>
          </w:r>
        </w:sdtContent>
      </w:sdt>
    </w:p>
    <w:p w:rsidR="00000000" w:rsidDel="00000000" w:rsidP="00000000" w:rsidRDefault="00000000" w:rsidRPr="00000000" w14:paraId="00000015">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(5) મુતવલ્લી પાસે પાંચ વર્ષથી વધુ ન હોય તેવા સમયગાળા માટે લીઝ સિવાય, પ્રથમ સૂચિ અથવા તેના કોઈપણ ભાગમાં ઉલ્લેખિત કોઈપણ મિલકતો અને અસ્કયામતોને વેચવાની, ગીરો રાખવાની અથવા અન્યથા અલગ કરવાની સત્તા રહેશે નહીં. એક સમયે, પરંતુ તે અહીં બીજી સૂચિમાં ઉલ્લેખિત સિક્યોરિટીઝ, રોકાણો અને જંગમ મિલકતોમાં ફેરફાર કરી શકે છે અથવા રોકડમાં રૂપાંતરિત કરી શકે છે. જો કે, મુતવલ્લી </w:t>
            <w:tab/>
            <w:t xml:space="preserve">કોર્ટના અગાઉના આદેશથી કોઈપણ સ્થાવર મિલકત અને અસ્કયામતો વેચી શકે છે, ગીરો રાખી શકે છે અથવા અન્યથા અલગ કરી શકે છે .</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(6) મુતવલ્લીએ વકફની મિલકતો અને અસ્કયામતોની આવક અને ખર્ચનો યોગ્ય હિસાબ રાખવો જોઈએ અને </w:t>
            <w:tab/>
            <w:t xml:space="preserve">તાત્કાલિક ઉપયોગ માટે જરૂરી ન હોય તેવા તમામ વધારાના નાણાં બેંક ખાતામાં જમા કરાવવાના રહેશે. વકફના હિસાબોનું દર વર્ષે ઓડિટ કરવામાં આવશે અને ઓડિટ કરાયેલા હિસાબો અને બેલેન્સ શીટની નકલ વૈધાનિક સત્તાવાળાઓને સબમિટ કરવામાં આવશે.</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(7) વકીફના વંશજોની વંશના લુપ્ત થવા પર, </w:t>
            <w:tab/>
            <w:t xml:space="preserve">મુતવલ્લીએ વકફની મિલકતો અને અસ્કયામતોની આવક અને નફો ગરીબ મુસ્લિમોના ઉપયોગ અને લાભ માટે તેને યોગ્ય લાગે તે રીતે ઉપયોગ કરવો પડશે.</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જેના સાક્ષી રૂપે, મેં કહ્યું …………..અહીથી ઉપર લખેલ દિવસ અને વર્ષ પહેલા આ લેખન માટે મારો હાથ સેટ કરું છું.</w:t>
          </w:r>
        </w:sdtContent>
      </w:sdt>
    </w:p>
    <w:p w:rsidR="00000000" w:rsidDel="00000000" w:rsidP="00000000" w:rsidRDefault="00000000" w:rsidRPr="00000000" w14:paraId="0000001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left="720" w:firstLine="0"/>
        <w:jc w:val="center"/>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ઉપર ઉલ્લેખિત પ્રથમ સૂચિ</w:t>
          </w:r>
        </w:sdtContent>
      </w:sdt>
    </w:p>
    <w:p w:rsidR="00000000" w:rsidDel="00000000" w:rsidP="00000000" w:rsidRDefault="00000000" w:rsidRPr="00000000" w14:paraId="00000020">
      <w:pPr>
        <w:spacing w:after="0" w:line="240" w:lineRule="auto"/>
        <w:ind w:left="72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firstLine="0"/>
        <w:jc w:val="center"/>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ઉપર દર્શાવેલ બીજી સૂચિ</w:t>
          </w:r>
        </w:sdtContent>
      </w:sdt>
    </w:p>
    <w:p w:rsidR="00000000" w:rsidDel="00000000" w:rsidP="00000000" w:rsidRDefault="00000000" w:rsidRPr="00000000" w14:paraId="00000022">
      <w:pPr>
        <w:spacing w:after="0" w:line="240" w:lineRule="auto"/>
        <w:ind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સાક્ષીઓ </w:t>
            <w:tab/>
            <w:t xml:space="preserve">મારા દ્વારા હસ્તાક્ષરિત અને વિતરિત, અંદર નામ</w:t>
          </w:r>
        </w:sdtContent>
      </w:sdt>
    </w:p>
    <w:p w:rsidR="00000000" w:rsidDel="00000000" w:rsidP="00000000" w:rsidRDefault="00000000" w:rsidRPr="00000000" w14:paraId="0000002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25">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7F711F"/>
    <w:pPr>
      <w:spacing w:after="0" w:line="240" w:lineRule="auto"/>
      <w:jc w:val="both"/>
    </w:pPr>
    <w:rPr>
      <w:rFonts w:ascii="Times New Roman" w:hAnsi="Times New Roman"/>
      <w:szCs w:val="24"/>
    </w:rPr>
  </w:style>
  <w:style w:type="character" w:styleId="BodyTextChar" w:customStyle="1">
    <w:name w:val="Body Text Char"/>
    <w:basedOn w:val="DefaultParagraphFont"/>
    <w:link w:val="BodyText"/>
    <w:uiPriority w:val="99"/>
    <w:semiHidden w:val="1"/>
    <w:locked w:val="1"/>
    <w:rsid w:val="007F711F"/>
    <w:rPr>
      <w:rFonts w:ascii="Times New Roman" w:cs="Times New Roman" w:hAnsi="Times New Roman"/>
      <w:sz w:val="24"/>
      <w:szCs w:val="24"/>
      <w:rtl w:val="0"/>
      <w:cs w:val="0"/>
    </w:rPr>
  </w:style>
  <w:style w:type="paragraph" w:styleId="BodyText3">
    <w:name w:val="Body Text 3"/>
    <w:basedOn w:val="Normal"/>
    <w:link w:val="BodyText3Char"/>
    <w:uiPriority w:val="99"/>
    <w:semiHidden w:val="1"/>
    <w:unhideWhenUsed w:val="1"/>
    <w:rsid w:val="007F711F"/>
    <w:pPr>
      <w:spacing w:after="0" w:line="240" w:lineRule="auto"/>
      <w:jc w:val="left"/>
    </w:pPr>
    <w:rPr>
      <w:rFonts w:ascii="Times New Roman" w:hAnsi="Times New Roman"/>
      <w:szCs w:val="24"/>
    </w:rPr>
  </w:style>
  <w:style w:type="character" w:styleId="BodyText3Char" w:customStyle="1">
    <w:name w:val="Body Text 3 Char"/>
    <w:basedOn w:val="DefaultParagraphFont"/>
    <w:link w:val="BodyText3"/>
    <w:uiPriority w:val="99"/>
    <w:semiHidden w:val="1"/>
    <w:locked w:val="1"/>
    <w:rsid w:val="007F711F"/>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54lswlNmGHvY9XyrEgx4fml2+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lpZC5namRneHM4AHIhMTItdGttNVhOaDF6WlQ1TkRpSlczVXY5aEVQb0FHc2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2021-03-31T01:22:00Z</dcterms:created>
  <dc:creator>Sachinb</dc:creator>
</cp:coreProperties>
</file>