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વોટર-કોર્સ ડાયવર્ટિંગ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ની કોર્ટમાં .................................</w:t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કેકે …………………………………………………………… રેસી ………………. ……………………………… વાદી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                                              સામે </w:t>
      </w:r>
    </w:p>
    <w:p w:rsidR="00000000" w:rsidDel="00000000" w:rsidP="00000000" w:rsidRDefault="00000000" w:rsidRPr="00000000" w14:paraId="00000007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ગ્રામ …………………………………………….. રેસી ……………………………………….પ્રતિવાદી </w:t>
        <w:br w:type="textWrapping"/>
        <w:br w:type="textWrapping"/>
        <w:t xml:space="preserve">kk ………………………………………………………., ઉપરોક્ત નામના વાદી, નીચે મુજબ જણાવે છે:-</w:t>
      </w:r>
    </w:p>
    <w:p w:rsidR="00000000" w:rsidDel="00000000" w:rsidP="00000000" w:rsidRDefault="00000000" w:rsidRPr="00000000" w14:paraId="00000008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વાદી છે, અને ત્યારપછી ઉલ્લેખિત સમયે, [પ્રવાહ] પર સ્થિત એક મિલનો કબજો ધરાવતો હતો, જે ...... ......... તરીકે ઓળખાય છે . ..................... , જિલ્લો ................................ ................ </w:t>
        <w:br w:type="textWrapping"/>
        <w:br w:type="textWrapping"/>
        <w:t xml:space="preserve">2. આવા કબજાના કારણે વાદી મિલમાં કામ કરવા માટે પ્રવાહના પ્રવાહ માટે હકદાર હતો. </w:t>
        <w:br w:type="textWrapping"/>
        <w:br w:type="textWrapping"/>
        <w:t xml:space="preserve">3 _ ……………… ../…….. ના દિવસે પ્રતિવાદીએ નદીના કાંઠાને કાપીને, તેના પાણીને ખોટી રીતે ડાઇવર્ડ કર્યો , જેથી ઓછું પાણી વહી ગયું. વાદીની મિલમાં. </w:t>
        <w:br w:type="textWrapping"/>
        <w:br w:type="textWrapping"/>
        <w:t xml:space="preserve">4. તેના કારણથી વાદી પ્રતિ દિવસ...... થી વધુ બોરીઓ પીસવામાં અસમર્થ છે જ્યારે, પાણીના કથિત ડાયવર્ઝન પહેલા, તે ……………….. પીસવામાં સક્ષમ હતો. દિવસ દીઠ બોરીઓ. </w:t>
        <w:br w:type="textWrapping"/>
        <w:br w:type="textWrapping"/>
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<w:br w:type="textWrapping"/>
        <w:br w:type="textWrapping"/>
        <w:t xml:space="preserve">ii. અધિકારક્ષેત્રના હેતુ માટે દાવોના વિષયની કિંમત ………………………………રૂપિયા છે અને કોર્ટ-ફીના હેતુ માટે છે .. ......................... રૂપિયા., અને રાહતનો દાવો કર્યો.] </w:t>
        <w:br w:type="textWrapping"/>
        <w:br w:type="textWrapping"/>
        <w:t xml:space="preserve">તા. </w:t>
        <w:br w:type="textWrapping"/>
        <w:br w:type="textWrapping"/>
        <w:t xml:space="preserve">વાદી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A">
      <w:pPr>
        <w:spacing w:after="24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હું, ………………………. તેમાં છુપાયેલ છે.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થાણે ખાતે આ ______. 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વાદી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3F0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Gs4Ns2aG02XHjgMqVs0mGDNaOw==">CgMxLjAyCGguZ2pkZ3hzOAByITFsNXlRV2M2eHJoTzBwX3NHa2R1bUR2anpiMV91aEFaZA==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2018-03-01T08:08:00Z</dcterms:created>
  <dc:creator>Lenovo</dc:creator>
</cp:coreProperties>
</file>