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FF3681">
        <w:rPr>
          <w:rFonts w:ascii="Arial" w:eastAsia="Times New Roman" w:hAnsi="Arial" w:cs="Arial"/>
          <w:b/>
          <w:bCs/>
          <w:color w:val="000000"/>
          <w:sz w:val="20"/>
          <w:szCs w:val="20"/>
        </w:rPr>
        <w:t>Employee Service Agreement with Probation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THIS EMPLOYEE SERVICE AGREEMENT executed at __________ on this the _______ day of _____________ _________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BETWEEN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_______________, a company incorporated under the Companies Act, 1956, represented by it's ________________Mr./Ms. _______________, son of / wife of/ daughter of Mr. ___________ having it's registered office at ________________________________________________, hereinafter referred to as the EMPLOYER (which expression shall, unless it is repugnant to the context, mean and include it's successors-in-interests, administrators and permitted assigns);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AND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gramStart"/>
      <w:r w:rsidRPr="00FF3681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FF3681">
        <w:rPr>
          <w:rFonts w:ascii="Arial" w:eastAsia="Times New Roman" w:hAnsi="Arial" w:cs="Arial"/>
          <w:color w:val="000000"/>
          <w:sz w:val="20"/>
          <w:szCs w:val="20"/>
        </w:rPr>
        <w:t>Ms. ______________, son of / wife of/ daughter of Mr. ____________, Indian, ______________, aged about _____________years, residing at ______________________________________________, hereinafter referred to as the EMPLOYEE.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WHEREAS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The EMPLOYER is carrying on the business of ________________.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The EMPLOYER called for applications from the eligible candidates for the post _________and in response thereto an application-dated ____________ was forwarded by the EMPLOYEE to the EMPLOYER.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On processing the application and the relevant documents, the EMPLOYER found the EMPLOYEE adequately qualified for the post and offered to appoint him as __________________________ in the Company.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The EMPLOYEE has accepted the said appointment on the terms and conditions herein after set out.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NOW THEREFORE IN CONSIDERATION OF THE MUTUAL OBLIGATIONS AND UNDER TAKINGS CONTAINED HEREIN THIS AGREEMENT WITNESSETH AS FOLLOWS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NAME OF THE POST: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The said EMPLOYEE is hereby appointed as ______________.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PROBATION AND CONFIRMATION: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The EMPLOYEE shall be on probation for a period of ________. The decision of the management on the performance of the EMPLOYEE during the period of probation is final and binding on the EMPLOYEE.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DURATION OF EMPLOYMENT: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On successful completion of probation, the EMPLOYEE shall be appointed as a permanent EMPLOYEE of the EMPLOYER for a period of ____________.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PLACE OF POSTING: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The EMPLOYEE shall report to work at ___________________, on ___________________.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HOURS OF WORK: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The EMPLOYEE is required to work from ___________ to ________ during the Weekdays. The weekly holiday would be on ________.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lastRenderedPageBreak/>
        <w:t>REMUNERATION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The EMPLOYER shall pay the EMPLOYEE a stipend of </w:t>
      </w:r>
      <w:proofErr w:type="spellStart"/>
      <w:r w:rsidRPr="00FF3681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. __________/- during the period of probation. On successful completion of probation the EMPLOYER shall pay the EMPLOYEE a basic salary of </w:t>
      </w:r>
      <w:proofErr w:type="spellStart"/>
      <w:r w:rsidRPr="00FF3681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FF3681">
        <w:rPr>
          <w:rFonts w:ascii="Arial" w:eastAsia="Times New Roman" w:hAnsi="Arial" w:cs="Arial"/>
          <w:color w:val="000000"/>
          <w:sz w:val="20"/>
          <w:szCs w:val="20"/>
        </w:rPr>
        <w:t>. __________.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The EMPLOYER shall increase the basic salary of the EMPLOYEE as per the policy of the EMPLOYER.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PERQUISITIES &amp; HOLIDAYS: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On confirmation, the EMPLOYEE shall be entitled to other benefits, monetary/leave, as is prevalent in the Company, from time to time, as per the ________________________.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ARBITRATION: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Any dispute arising under this Agreement or any matter incidental </w:t>
      </w:r>
      <w:proofErr w:type="gramStart"/>
      <w:r w:rsidRPr="00FF3681">
        <w:rPr>
          <w:rFonts w:ascii="Arial" w:eastAsia="Times New Roman" w:hAnsi="Arial" w:cs="Arial"/>
          <w:color w:val="000000"/>
          <w:sz w:val="20"/>
          <w:szCs w:val="20"/>
        </w:rPr>
        <w:t>thereto,</w:t>
      </w:r>
      <w:proofErr w:type="gramEnd"/>
      <w:r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 shall be submitted for arbitration as per the provisions of Arbitration and Conciliation Act, 1996.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IN WITNESS WHEREOF the parties hereto affixed their signatures on the day, month and year mentioned herein above.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SIGNATURE OF EMPLOYER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SIGNATURE OF THE EMPLOYEE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1.</w:t>
      </w:r>
    </w:p>
    <w:p w:rsidR="00FF3681" w:rsidRPr="00FF3681" w:rsidRDefault="00FF3681" w:rsidP="00FF36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3681">
        <w:rPr>
          <w:rFonts w:ascii="Arial" w:eastAsia="Times New Roman" w:hAnsi="Arial" w:cs="Arial"/>
          <w:color w:val="000000"/>
          <w:sz w:val="20"/>
          <w:szCs w:val="20"/>
        </w:rPr>
        <w:t>2.</w:t>
      </w:r>
    </w:p>
    <w:sectPr w:rsidR="00FF3681" w:rsidRPr="00FF3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81"/>
    <w:rsid w:val="00F2654A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2019-07-21T05:49:00Z</dcterms:created>
  <dcterms:modified xsi:type="dcterms:W3CDTF">2019-07-21T05:49:00Z</dcterms:modified>
</cp:coreProperties>
</file>