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એક ગ્રાહક માટે એક જામીન દ્વારા ગેરંટી</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પ્રતિ,</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મેનેજર,</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_________________ બેંક લિ.,</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_________________________</w:t>
      </w:r>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પ્રિય સાહેબ,</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તે રકમ સુધીની માંગણી પછી બે દિવસ પછી ઉલ્લેખિત તમામ નાણા અને જવાબદારીઓ અગાઉથી એડવાન્સ છે , ચૂકવેલ, આવા ખાતા પર ખર્ચ કરેલ અથવા જે તમે કોઈપણ સમયે એડવાન્સ, ચૂકવણી અથવા ખર્ચ કરી શકો છો અથવા તેના ઉપયોગ માટે, ગ્રાહકના રહેઠાણ અથવા ક્રેડિટ પર ચૂકવણી કરી શકો છો (પછી ભલે તે ચાલુ ખાતા પર હોય અથવા કોઈપણ ખોલવા અથવા ચાલુ રાખવાના માર્ગ દ્વારા નવું ખાતું વિશેષ અથવા અન્યથા, તમામ વ્યાજ, ડિસ્કાઉન્ટ, કમિશન અને અન્ય બેન્કિંગ શુલ્ક સાથે મળીને, અન્ય વાટાઘાટપાત્ર સિક્યોરિટીઝના વિનિમય બિલ, પ્રોમિસરી નોટ્સ, તેમના દ્વારા દોરવામાં આવેલી, સ્વીકારવામાં આવેલી, અથવા અન્યથા, તેમ છતાં, સંબંધિત અન્ય ખર્ચ, શુલ્ક અને ખર્ચ, જે તેના સંબંધમાં ચૂકવવાપાત્ર હોઈ શકે છે અથવા બની શકે છે.</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રૂ.ની સંપૂર્ણ રકમથી વધુ ન હોવી જોઈએ . ___/- અને તેના પર વ્યાજ જે તારીખે તમારા દ્વારા મારા પર ચુકવણીની માંગ કરવામાં આવશે તે તારીખથી વાર્ષિક ________ ટકાના દરે.</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અને હું નીચે મુજબ વધુ સંમત છું:</w:t>
          </w:r>
        </w:sdtContent>
      </w:sdt>
      <w:r w:rsidDel="00000000" w:rsidR="00000000" w:rsidRPr="00000000">
        <w:rPr>
          <w:rtl w:val="0"/>
        </w:rPr>
      </w:r>
    </w:p>
    <w:p w:rsidR="00000000" w:rsidDel="00000000" w:rsidP="00000000" w:rsidRDefault="00000000" w:rsidRPr="00000000" w14:paraId="0000000A">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આ ગેરંટી ચાલુ રાખવાની બાંયધરી રહેશે અને ત્રણ કેલેન્ડર મહિનાઓ સુધી સંપૂર્ણ અમલમાં રહેશે જ્યાં સુધી હું તમને બંધ કરવા અને તે નક્કી કરવાના કોઈપણ ઇરાદાની લેખિતમાં નોટિસ આપીશ અથવા મોકલું છું અને મારી જવાબદારીની મર્યાદા સુધીના તમામ નાણાં તમને ચૂકવીશ. આવી નોટિસની મુદત પૂરી થવા પર અને મારા મૃત્યુના કિસ્સામાં અથવા અપંગતા હેઠળ આવવાના કિસ્સામાં આ ગેરંટી નક્કી કરવા માટે મારા વહીવટકર્તાઓ, વહીવટકર્તાઓ અથવા કાનૂની વ્યક્તિગત પ્રતિનિધિઓની જવાબદારી; અને તમે ગ્રાહક સાથે નવું ખાતું ખોલવા માટે અને ત્રણ કેલેન્ડર મહિનાની અંદર કોઈપણ સમયે આવી સૂચના પ્રાપ્ત કર્યા પછી સ્વતંત્રતા ધરાવો છો, અને પછીથી તેના દ્વારા તમને કરવામાં આવેલી તમામ ચૂકવણીઓને યોગ્ય કરવા માટે અને તેના દ્વારા જૂનાને ફાળવવામાં આવેલ વ્યક્ત ન કરવા માટે ઉપરોક્ત હદ સુધી મારી કથિત જવાબદારી પ્રત્યે પૂર્વગ્રહ રાખ્યા વિના એકાઉન્ટ.</w:t>
          </w:r>
        </w:sdtContent>
      </w:sdt>
      <w:r w:rsidDel="00000000" w:rsidR="00000000" w:rsidRPr="00000000">
        <w:rPr>
          <w:rtl w:val="0"/>
        </w:rPr>
      </w:r>
    </w:p>
    <w:p w:rsidR="00000000" w:rsidDel="00000000" w:rsidP="00000000" w:rsidRDefault="00000000" w:rsidRPr="00000000" w14:paraId="0000000B">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તમે કોઈ પણ સંજોગોમાં સ્વતંત્રતા ધરાવો છો, અને મારી વધુ સંમતિ અથવા જાણ વિના કોઈપણ સમયે ગ્રાહકને અથવા તેની સાથે અથવા તેના માટે જવાબદાર કોઈપણ વ્યક્તિને, બાંયધરી આપનાર તરીકે અથવા અન્યથા, કોઈપણ સમયે અથવા ભોગવિલાસ, અને નિર્ધારિત કરવા, મોટું કરવા અથવા તેની ક્રેડિટ બદલવી, અને આ દ્વારા સુરક્ષિત રાખવાના હેતુથી અથવા તેનો કોઈ હિસ્સો ન હોવાના હેતુથી અથવા તમારા દ્વારા રાખવામાં આવેલી કોઈપણ અન્ય સિક્યોરિટીઝમાં ફેરફાર કરવા, વિનિમય કરવા અથવા રિલીઝ કરવા અને કોઈપણ બિલ, નોંધો અથવા અન્ય વાટાઘાટ કરી શકાય તેવી સિક્યોરિટીઝનું નવીકરણ કરવા માટે , અને તેની સાથે અથવા તેની સાથે અથવા તેના માટે જવાબદાર કોઈપણ વ્યક્તિ સાથે સંયોજન અથવા અન્ય કોઈપણ વ્યવસ્થા કરવી, કારણ કે તમે ડિસ્ચાર્જ વિના અથવા આ ગેરંટી હેઠળ કોઈપણ જવાબદારીને અસર કરતી કોઈપણ રીતે યોગ્ય માનતા હોવ.</w:t>
          </w:r>
        </w:sdtContent>
      </w:sdt>
      <w:r w:rsidDel="00000000" w:rsidR="00000000" w:rsidRPr="00000000">
        <w:rPr>
          <w:rtl w:val="0"/>
        </w:rPr>
      </w:r>
    </w:p>
    <w:p w:rsidR="00000000" w:rsidDel="00000000" w:rsidP="00000000" w:rsidRDefault="00000000" w:rsidRPr="00000000" w14:paraId="0000000C">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sdt>
        <w:sdtPr>
          <w:tag w:val="goog_rdk_10"/>
        </w:sdtPr>
        <w:sdtContent>
          <w:r w:rsidDel="00000000" w:rsidR="00000000" w:rsidRPr="00000000">
            <w:rPr>
              <w:rFonts w:ascii="Baloo Bhai" w:cs="Baloo Bhai" w:eastAsia="Baloo Bhai" w:hAnsi="Baloo Bhai"/>
              <w:color w:val="000000"/>
              <w:sz w:val="14"/>
              <w:szCs w:val="14"/>
              <w:rtl w:val="0"/>
            </w:rPr>
            <w:t xml:space="preserve">     જો ગ્રાહક નાદાર અથવા નાદાર બની જાય અથવા તેના લેણદારો સાથે કોઈ ગોઠવણમાં પ્રવેશ કરે અથવા કોઈ રચના કરે, તો તમે (મારા દ્વારા અથવા </w:t>
          </w:r>
        </w:sdtContent>
      </w:sdt>
      <w:sdt>
        <w:sdtPr>
          <w:tag w:val="goog_rdk_11"/>
        </w:sdtPr>
        <w:sdtContent>
          <w:r w:rsidDel="00000000" w:rsidR="00000000" w:rsidRPr="00000000">
            <w:rPr>
              <w:rFonts w:ascii="Mukta Vaani" w:cs="Mukta Vaani" w:eastAsia="Mukta Vaani" w:hAnsi="Mukta Vaani"/>
              <w:color w:val="000000"/>
              <w:sz w:val="20"/>
              <w:szCs w:val="20"/>
              <w:rtl w:val="0"/>
            </w:rPr>
            <w:t xml:space="preserve">અન્ય વ્યક્તિ દ્વારા તમને ચૂકવણી કરવા છતાં અથવા આ દ્વારા ખાતરી આપવામાં આવેલ રકમના કોઈપણ ભાગની) લેણદાર તરીકે રેન્ક આપી શકો છો અને તમારા દાવાની સંપૂર્ણ રકમ માટે તેની એસ્ટેટ સામે સાબિત કરો, અથવા તેના સંબંધમાં કોઈપણ રચના સ્વીકારવા માટે સંમત થાઓ, અને તમે મારા બધાને બાદ કરતાં, તેના પરના ડિવિડન્ડ, રચના અથવા અન્ય ચૂકવણીઓ પ્રાપ્ત કરી શકશો અને જાળવી શકશો. તમારી સાથે હરીફાઈમાં ગ્રાહક માટે બાંયધરી આપનાર તરીકેના અધિકારો, જ્યાં સુધી તમારો દાવો સંપૂર્ણપણે સંતુષ્ટ ન થાય ત્યાં સુધી; અને હું, બાંયધરીકૃત રકમ અથવા તેના કોઈપણ ભાગની ચૂકવણી કરીને, અથવા અન્ય કોઈ આધાર પર, ગ્રાહક સામે તમારો આખો દાવો ન થાય ત્યાં સુધી, ખાતરીપૂર્વકની રકમ અથવા તેના કોઈપણ ભાગના સંદર્ભમાં સાબિત કરવા અથવા સાબિત કરવાનો દાવો કરીશ નહીં. સંતુષ્ટ</w:t>
          </w:r>
        </w:sdtContent>
      </w:sdt>
      <w:r w:rsidDel="00000000" w:rsidR="00000000" w:rsidRPr="00000000">
        <w:rPr>
          <w:rtl w:val="0"/>
        </w:rPr>
      </w:r>
    </w:p>
    <w:p w:rsidR="00000000" w:rsidDel="00000000" w:rsidP="00000000" w:rsidRDefault="00000000" w:rsidRPr="00000000" w14:paraId="0000000D">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તમે ગ્રાહક સામેના તમારા સમગ્ર દાવાનો સંતોષ મેળવી શકો તે હેતુથી હું સંમત છું કે તમે બાંયધરી પર લાગુ કરી શકો છો અને બાંયધરી પર સંપૂર્ણ રકમ અને વ્યાજ વસૂલ કરી શકો છો, ઉપરોક્ત રચનાના આવા પુરાવા હોવા છતાં અને અન્ય કોઈપણ ગેરંટી હોવા છતાં, સુરક્ષા અથવા ઉપાયની બાંયધરી, સિક્યોરિટીઝ અથવા ઉપાયો, જે તમે આ દ્વારા સુરક્ષિત રાખવાના હેતુથી અથવા તેના કોઈપણ ભાગના સંદર્ભમાં ધારણ કરી શકો છો અથવા તેના માટે હકદાર હોઈ શકો છો, અને ગ્રાહક સાથે તમારા વર્તમાન ખાતામાં ડેબિટ થઈ શકે તેવા કોઈપણ શુલ્ક અથવા વ્યાજ હોવા છતાં , અથવા અન્ય કોઈપણ ખાતામાં જેના પર તે જવાબદાર હોઈ શકે છે.</w:t>
          </w:r>
        </w:sdtContent>
      </w:sdt>
      <w:r w:rsidDel="00000000" w:rsidR="00000000" w:rsidRPr="00000000">
        <w:rPr>
          <w:rtl w:val="0"/>
        </w:rPr>
      </w:r>
    </w:p>
    <w:p w:rsidR="00000000" w:rsidDel="00000000" w:rsidP="00000000" w:rsidRDefault="00000000" w:rsidRPr="00000000" w14:paraId="0000000E">
      <w:pPr>
        <w:spacing w:before="100" w:line="240" w:lineRule="auto"/>
        <w:ind w:left="5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અહીં ઉપરોક્ત કંઈપણ સમાવિષ્ટ હોવા છતાં, આ ગેરંટી ગ્રાહકના તમામ ખાતાઓ સુધી વિસ્તરશે, પછી ભલે તે તેના એકમાત્ર હોય અથવા તે ખાતા હોય કે જેના પર તે સંયુક્ત રીતે, કોઈપણ રીતે, કોઈપણ રીતે, કોઈપણ કંપની અથવા વ્યક્તિ અથવા વ્યક્તિઓ સાથે, અને કોઈપણ નામે જવાબદાર હોય. અથવા મક્કમ તે જ ઊભા થઈ શકે છે; અને આ ગેરંટી બેંકના બંધારણમાં કોઈપણ ફેરફારથી પ્રભાવિત થશે નહીં; તેના અનુગામીઓ અથવા સોંપણીઓ; અથવા તેના શોષણ દ્વારા અથવા તેના દ્વારા અથવા અન્ય કોઈપણ બેંકો સાથે તેના જોડાણ દ્વારા.</w:t>
          </w:r>
        </w:sdtContent>
      </w:sdt>
      <w:r w:rsidDel="00000000" w:rsidR="00000000" w:rsidRPr="00000000">
        <w:rPr>
          <w:rtl w:val="0"/>
        </w:rPr>
      </w:r>
    </w:p>
    <w:p w:rsidR="00000000" w:rsidDel="00000000" w:rsidP="00000000" w:rsidRDefault="00000000" w:rsidRPr="00000000" w14:paraId="0000000F">
      <w:pPr>
        <w:spacing w:before="100" w:line="240" w:lineRule="auto"/>
        <w:jc w:val="both"/>
        <w:rPr>
          <w:rFonts w:ascii="Calibri" w:cs="Calibri" w:eastAsia="Calibri" w:hAnsi="Calibri"/>
          <w:color w:val="000000"/>
        </w:rPr>
      </w:pPr>
      <w:sdt>
        <w:sdtPr>
          <w:tag w:val="goog_rdk_14"/>
        </w:sdtPr>
        <w:sdtContent>
          <w:r w:rsidDel="00000000" w:rsidR="00000000" w:rsidRPr="00000000">
            <w:rPr>
              <w:rFonts w:ascii="Mukta Vaani" w:cs="Mukta Vaani" w:eastAsia="Mukta Vaani" w:hAnsi="Mukta Vaani"/>
              <w:color w:val="000000"/>
              <w:sz w:val="20"/>
              <w:szCs w:val="20"/>
              <w:rtl w:val="0"/>
            </w:rPr>
            <w:t xml:space="preserve">મારા હાથની સાક્ષી મુજબ આ _________ 200__ના દિવસે</w:t>
          </w:r>
        </w:sdtContent>
      </w:sdt>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color w:val="000000"/>
        </w:rPr>
      </w:pPr>
      <w:sdt>
        <w:sdtPr>
          <w:tag w:val="goog_rdk_15"/>
        </w:sdtPr>
        <w:sdtContent>
          <w:r w:rsidDel="00000000" w:rsidR="00000000" w:rsidRPr="00000000">
            <w:rPr>
              <w:rFonts w:ascii="Mukta Vaani" w:cs="Mukta Vaani" w:eastAsia="Mukta Vaani" w:hAnsi="Mukta Vaani"/>
              <w:color w:val="000000"/>
              <w:sz w:val="20"/>
              <w:szCs w:val="20"/>
              <w:rtl w:val="0"/>
            </w:rPr>
            <w:t xml:space="preserve">__________ ની સહીઓ માટે સાક્ષી)</w:t>
          </w:r>
        </w:sdtContent>
      </w:sdt>
      <w:r w:rsidDel="00000000" w:rsidR="00000000" w:rsidRPr="00000000">
        <w:rPr>
          <w:rtl w:val="0"/>
        </w:rPr>
      </w:r>
    </w:p>
    <w:p w:rsidR="00000000" w:rsidDel="00000000" w:rsidP="00000000" w:rsidRDefault="00000000" w:rsidRPr="00000000" w14:paraId="00000011">
      <w:pPr>
        <w:spacing w:before="100" w:line="240" w:lineRule="auto"/>
        <w:jc w:val="both"/>
        <w:rPr>
          <w:rFonts w:ascii="Calibri" w:cs="Calibri" w:eastAsia="Calibri" w:hAnsi="Calibri"/>
          <w:color w:val="000000"/>
        </w:rPr>
      </w:pPr>
      <w:sdt>
        <w:sdtPr>
          <w:tag w:val="goog_rdk_16"/>
        </w:sdtPr>
        <w:sdtContent>
          <w:r w:rsidDel="00000000" w:rsidR="00000000" w:rsidRPr="00000000">
            <w:rPr>
              <w:rFonts w:ascii="Mukta Vaani" w:cs="Mukta Vaani" w:eastAsia="Mukta Vaani" w:hAnsi="Mukta Vaani"/>
              <w:color w:val="000000"/>
              <w:sz w:val="20"/>
              <w:szCs w:val="20"/>
              <w:rtl w:val="0"/>
            </w:rPr>
            <w:t xml:space="preserve">ઉપરના નામ __________________)</w:t>
          </w:r>
        </w:sdtContent>
      </w:sdt>
      <w:r w:rsidDel="00000000" w:rsidR="00000000" w:rsidRPr="00000000">
        <w:rPr>
          <w:rtl w:val="0"/>
        </w:rPr>
      </w:r>
    </w:p>
    <w:p w:rsidR="00000000" w:rsidDel="00000000" w:rsidP="00000000" w:rsidRDefault="00000000" w:rsidRPr="00000000" w14:paraId="00000012">
      <w:pPr>
        <w:spacing w:before="100" w:line="240" w:lineRule="auto"/>
        <w:jc w:val="both"/>
        <w:rPr>
          <w:rFonts w:ascii="Calibri" w:cs="Calibri" w:eastAsia="Calibri" w:hAnsi="Calibri"/>
          <w:color w:val="000000"/>
        </w:rPr>
      </w:pPr>
      <w:sdt>
        <w:sdtPr>
          <w:tag w:val="goog_rdk_17"/>
        </w:sdtPr>
        <w:sdtContent>
          <w:r w:rsidDel="00000000" w:rsidR="00000000" w:rsidRPr="00000000">
            <w:rPr>
              <w:rFonts w:ascii="Mukta Vaani" w:cs="Mukta Vaani" w:eastAsia="Mukta Vaani" w:hAnsi="Mukta Vaani"/>
              <w:color w:val="000000"/>
              <w:sz w:val="20"/>
              <w:szCs w:val="20"/>
              <w:rtl w:val="0"/>
            </w:rPr>
            <w:t xml:space="preserve">નામ અને સરનામું અને વ્યવસાય)</w:t>
          </w:r>
        </w:sdtContent>
      </w:sdt>
      <w:r w:rsidDel="00000000" w:rsidR="00000000" w:rsidRPr="00000000">
        <w:rPr>
          <w:rtl w:val="0"/>
        </w:rPr>
      </w:r>
    </w:p>
    <w:p w:rsidR="00000000" w:rsidDel="00000000" w:rsidP="00000000" w:rsidRDefault="00000000" w:rsidRPr="00000000" w14:paraId="00000013">
      <w:pPr>
        <w:spacing w:before="100" w:line="240" w:lineRule="auto"/>
        <w:jc w:val="both"/>
        <w:rPr>
          <w:rFonts w:ascii="Calibri" w:cs="Calibri" w:eastAsia="Calibri" w:hAnsi="Calibri"/>
          <w:color w:val="000000"/>
        </w:rPr>
      </w:pPr>
      <w:sdt>
        <w:sdtPr>
          <w:tag w:val="goog_rdk_18"/>
        </w:sdtPr>
        <w:sdtContent>
          <w:r w:rsidDel="00000000" w:rsidR="00000000" w:rsidRPr="00000000">
            <w:rPr>
              <w:rFonts w:ascii="Mukta Vaani" w:cs="Mukta Vaani" w:eastAsia="Mukta Vaani" w:hAnsi="Mukta Vaani"/>
              <w:color w:val="000000"/>
              <w:sz w:val="20"/>
              <w:szCs w:val="20"/>
              <w:rtl w:val="0"/>
            </w:rPr>
            <w:t xml:space="preserve">સાક્ષી .)</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C265F"/>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0Bvilqw2Bo8ZByPFXUTluooLs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KQoCMTASIwohCAdCHQoPVGltZXMgTmV3IFJvbWFuEgpCYWxvbyBCaGF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yCGguZ2pkZ3hzOAByITFSeC1HblJ2QnFXNDEzbW5TY09FejVsaTU1MllKeEl6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2019-07-21T04:56:00Z</dcterms:created>
  <dc:creator>Viraj</dc:creator>
</cp:coreProperties>
</file>