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b w:val="1"/>
          <w:sz w:val="28"/>
          <w:szCs w:val="28"/>
          <w:rtl w:val="0"/>
        </w:rPr>
        <w:t xml:space="preserve">વીજળી માટેની અપીલ ટ્રિબ્યુનલ સમક્ષ ઇન્ટરલોક્યુટરી અરજી</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ફોર્મ III</w:t>
      </w:r>
    </w:p>
    <w:p w:rsidR="00000000" w:rsidDel="00000000" w:rsidP="00000000" w:rsidRDefault="00000000" w:rsidRPr="00000000" w14:paraId="00000003">
      <w:pPr>
        <w:rPr/>
      </w:pPr>
      <w:r w:rsidDel="00000000" w:rsidR="00000000" w:rsidRPr="00000000">
        <w:rPr>
          <w:rtl w:val="0"/>
        </w:rPr>
        <w:t xml:space="preserve">[નિયમ 20 જુઓ]</w:t>
      </w:r>
    </w:p>
    <w:p w:rsidR="00000000" w:rsidDel="00000000" w:rsidP="00000000" w:rsidRDefault="00000000" w:rsidRPr="00000000" w14:paraId="00000004">
      <w:pPr>
        <w:rPr/>
      </w:pPr>
      <w:r w:rsidDel="00000000" w:rsidR="00000000" w:rsidRPr="00000000">
        <w:rPr>
          <w:rtl w:val="0"/>
        </w:rPr>
        <w:t xml:space="preserve">વીજળી માટેની અપીલ ટ્રિબ્યુનલ સમક્ષ ઇન્ટરલોક્યુટરી અરજી</w:t>
      </w:r>
    </w:p>
    <w:p w:rsidR="00000000" w:rsidDel="00000000" w:rsidP="00000000" w:rsidRDefault="00000000" w:rsidRPr="00000000" w14:paraId="00000005">
      <w:pPr>
        <w:rPr/>
      </w:pPr>
      <w:r w:rsidDel="00000000" w:rsidR="00000000" w:rsidRPr="00000000">
        <w:rPr>
          <w:rtl w:val="0"/>
        </w:rPr>
        <w:t xml:space="preserve">આઈએ નં. 200 ની અપીલ/મૂળ પિટિશન નંબર ________માં ______OF 200. કારણ શીર્ષક 200 અપીલ / પિટિશન ટૂંકા કારણ શીર્ષકની અપીલ નંબર _________________ સેટ કરો નીચે મુજબ છે : 1. રાહત (ઓ) નક્કી કરો 2. સંક્ષિપ્ત હકીકતો 3. જેના આધારે વચગાળાના આદેશો માટે પ્રાર્થના કરવામાં આવી હતી 4. સગવડનું સંતુલન, જો કોઈ હોય તો: (તમામ ઇન્ટરલોક્યુટરી અરજીઓ અરજદાર દ્વારા સોગંદનામા દ્વારા સમર્થન આપવામાં આવશે/ તેના વતી અને નોટરી પબ્લિક દ્વારા પ્રમાણિત). ઘોષણા ઉપરોક્ત નામ આપેલ અરજદાર આથી ગૌરવપૂર્વક જાહેર કરે છે કે કંઈપણ સામગ્રી છુપાવવામાં અથવા દબાવવામાં આવી નથી અને વધુમાં જાહેર કરે છે કે બિડાણો અને સામગ્રી કાગળોનો ટાઈપ કરેલ સેટ જેના પર આધાર રાખે છે અને તેની સાથે ફાઇલ કરે છે તે અસલની સાચી નકલો છે અથવા મૂળની વાજબી પ્રજનન અથવા તેનો સાચો અનુવાદ છે. 200 ના _______ આ દિવસે _________ તારીખે ચકાસાયેલ . અરજદાર માટે કાઉન્સેલ અરજદાર ચકાસણી I __________________(અરજદારનું નામ) S/ oW / oD /o. (કોઈપણને સૂચવો, જેમ બને તેમ) _______________ ના નિવાસી _______________ની ઑફિસમાં _______________ તરીકે કામ કરતા ___________ ઉંમર ____________ આથી ચકાસો કે _____________ થી ___________ સુધીની કલમો મારા અંગત જ્ઞાન પ્રમાણે સાચી છે / સત્તાવાર રેકોર્ડમાંથી લેવામાં આવેલ છે) અને પેરા _________ થી ____________ માનવામાં આવે છે. કાનૂની સલાહ પર સાચું હોવું અને તે કે મેં કોઈપણ ભૌતિક હકીકતોને દબાવી નથી. તારીખ: સ્થળ: અપીલકર્તા/અરજીકર્તા અથવા અધિકૃત અધિકારીની સહી</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OItHwkLZrK5RdSVpKpr72ERA3w==">CgMxLjAyCGguZ2pkZ3hzOAByITF5bUNvakRXWk8tbVRPTTcwNWpPVUV1WVpraW5ELTk4SQ==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2021-03-09T05:17:00Z</dcterms:created>
  <dc:creator>Lenovo</dc:creator>
</cp:coreProperties>
</file>