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MuktaVaani-bold.ttf" ContentType="application/x-font-ttf"/>
  <Override PartName="/word/fonts/MuktaVaani-regular.ttf" ContentType="application/x-font-ttf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rFonts w:ascii="Verdana" w:cs="Verdana" w:eastAsia="Verdana" w:hAnsi="Verdana"/>
          <w:b w:val="1"/>
          <w:color w:val="000000"/>
          <w:sz w:val="40"/>
          <w:szCs w:val="40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40"/>
              <w:szCs w:val="40"/>
              <w:rtl w:val="0"/>
            </w:rPr>
            <w:t xml:space="preserve">ઇન્ટરપ્લીડર</w:t>
          </w:r>
        </w:sdtContent>
      </w:sdt>
    </w:p>
    <w:p w:rsidR="00000000" w:rsidDel="00000000" w:rsidP="00000000" w:rsidRDefault="00000000" w:rsidRPr="00000000" w14:paraId="00000002">
      <w:pPr>
        <w:shd w:fill="ffffff" w:val="clear"/>
        <w:spacing w:after="240" w:line="240" w:lineRule="auto"/>
        <w:jc w:val="center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line="240" w:lineRule="auto"/>
        <w:rPr>
          <w:rFonts w:ascii="Verdana" w:cs="Verdana" w:eastAsia="Verdana" w:hAnsi="Verdana"/>
          <w:b w:val="1"/>
          <w:color w:val="000000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line="240" w:lineRule="auto"/>
        <w:jc w:val="center"/>
        <w:rPr>
          <w:rFonts w:ascii="Verdana" w:cs="Verdana" w:eastAsia="Verdana" w:hAnsi="Verdana"/>
          <w:b w:val="1"/>
          <w:color w:val="000000"/>
          <w:sz w:val="24"/>
          <w:szCs w:val="24"/>
          <w:highlight w:val="white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4"/>
              <w:szCs w:val="24"/>
              <w:highlight w:val="white"/>
              <w:rtl w:val="0"/>
            </w:rPr>
            <w:t xml:space="preserve">ની કોર્ટમાં .................................</w:t>
          </w:r>
        </w:sdtContent>
      </w:sdt>
    </w:p>
    <w:p w:rsidR="00000000" w:rsidDel="00000000" w:rsidP="00000000" w:rsidRDefault="00000000" w:rsidRPr="00000000" w14:paraId="00000005">
      <w:pPr>
        <w:spacing w:after="240" w:line="240" w:lineRule="auto"/>
        <w:rPr>
          <w:rFonts w:ascii="Verdana" w:cs="Verdana" w:eastAsia="Verdana" w:hAnsi="Verdana"/>
          <w:b w:val="1"/>
          <w:color w:val="000000"/>
          <w:sz w:val="24"/>
          <w:szCs w:val="24"/>
          <w:highlight w:val="white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4"/>
              <w:szCs w:val="24"/>
              <w:highlight w:val="white"/>
              <w:rtl w:val="0"/>
            </w:rPr>
            <w:br w:type="textWrapping"/>
            <w:br w:type="textWrapping"/>
            <w:t xml:space="preserve">કેકે……………………………………… રેસી …........................ વાદી</w:t>
          </w:r>
        </w:sdtContent>
      </w:sdt>
    </w:p>
    <w:p w:rsidR="00000000" w:rsidDel="00000000" w:rsidP="00000000" w:rsidRDefault="00000000" w:rsidRPr="00000000" w14:paraId="00000006">
      <w:pPr>
        <w:spacing w:after="240" w:line="240" w:lineRule="auto"/>
        <w:jc w:val="center"/>
        <w:rPr>
          <w:rFonts w:ascii="Verdana" w:cs="Verdana" w:eastAsia="Verdana" w:hAnsi="Verdana"/>
          <w:b w:val="1"/>
          <w:color w:val="000000"/>
          <w:sz w:val="24"/>
          <w:szCs w:val="24"/>
          <w:highlight w:val="white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4"/>
              <w:szCs w:val="24"/>
              <w:highlight w:val="white"/>
              <w:rtl w:val="0"/>
            </w:rPr>
            <w:t xml:space="preserve">સામે</w:t>
          </w:r>
        </w:sdtContent>
      </w:sdt>
    </w:p>
    <w:p w:rsidR="00000000" w:rsidDel="00000000" w:rsidP="00000000" w:rsidRDefault="00000000" w:rsidRPr="00000000" w14:paraId="00000007">
      <w:pPr>
        <w:spacing w:after="240" w:line="240" w:lineRule="auto"/>
        <w:rPr>
          <w:rFonts w:ascii="Verdana" w:cs="Verdana" w:eastAsia="Verdana" w:hAnsi="Verdana"/>
          <w:b w:val="1"/>
          <w:color w:val="000000"/>
          <w:sz w:val="24"/>
          <w:szCs w:val="24"/>
          <w:highlight w:val="white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4"/>
              <w:szCs w:val="24"/>
              <w:highlight w:val="white"/>
              <w:rtl w:val="0"/>
            </w:rPr>
            <w:br w:type="textWrapping"/>
            <w:br w:type="textWrapping"/>
            <w:t xml:space="preserve">જીએમ…………………………………………. રેસી ……………….. .................... પ્રતિવાદી </w:t>
            <w:br w:type="textWrapping"/>
            <w:br w:type="textWrapping"/>
            <w:t xml:space="preserve">કેકે ………………., ઉપરોક્ત નામના વાદી, નીચે મુજબ જણાવે છે: - </w:t>
            <w:br w:type="textWrapping"/>
            <w:br w:type="textWrapping"/>
            <w:t xml:space="preserve">1. દાવાની તારીખ પહેલાં અહીંથી ઉલ્લેખિત RR…………. [………………………] માટે વાદી [મિલકતનું વર્ણન કરો] પાસે જમા. </w:t>
            <w:br w:type="textWrapping"/>
            <w:br w:type="textWrapping"/>
            <w:t xml:space="preserve">2. પ્રતિવાદી જીએમ . તે જ દાવો કરે છે [RR તરફથી તેને કથિત સોંપણી હેઠળ.] </w:t>
            <w:br w:type="textWrapping"/>
            <w:br w:type="textWrapping"/>
            <w:t xml:space="preserve">3. પ્રતિવાદી……………… . તે જ દાવો પણ કરે છે [તેમને તે ટ્રાન્સફર કરવાના આદેશ હેઠળ ………..] </w:t>
            <w:br w:type="textWrapping"/>
            <w:br w:type="textWrapping"/>
            <w:t xml:space="preserve">4. વાદી પ્રતિવાદીઓના સંબંધિત અધિકારોથી અજાણ છે. </w:t>
            <w:br w:type="textWrapping"/>
            <w:br w:type="textWrapping"/>
            <w:t xml:space="preserve">5. ચાર્જીસ અને ખર્ચ સિવાયની ઉક્ત મિલકત પર તેમનો કોઈ દાવો નથી, અને કોર્ટ દ્વારા નિર્દેશિત કરવામાં આવશે તેવી વ્યક્તિઓને તે પહોંચાડવા તે તૈયાર અને તૈયાર છે. </w:t>
            <w:br w:type="textWrapping"/>
            <w:br w:type="textWrapping"/>
            <w:t xml:space="preserve">6. દાવો પ્રતિવાદીઓમાંથી કોઈની સાથે મળીને લાવવામાં આવ્યો નથી. </w:t>
            <w:br w:type="textWrapping"/>
            <w:br w:type="textWrapping"/>
            <w:t xml:space="preserve">[ હું . કાર્યવાહીનું કારણ ક્યારે ઊભું થયું અને કોર્ટ પાસે અધિકારક્ષેત્ર છે તે દર્શાવતી હકીકતો . ] </w:t>
            <w:br w:type="textWrapping"/>
            <w:br w:type="textWrapping"/>
            <w:t xml:space="preserve">ii. j urisdiction ના હેતુ માટે દાવોના વિષયની કિંમત ................રૂપિયા છે અને કોર્ટ-ફીના હેતુ માટે ...... છે. .........રૂપિયા.] </w:t>
            <w:br w:type="textWrapping"/>
            <w:br w:type="textWrapping"/>
            <w:t xml:space="preserve">7. વાદી દાવો કરે છે- </w:t>
            <w:br w:type="textWrapping"/>
            <w:br w:type="textWrapping"/>
            <w:t xml:space="preserve">(1) કે પ્રતિવાદીઓને મનાઈ હુકમ દ્વારા, વાદી સામે તેના સંબંધમાં કોઈપણ કાર્યવાહી કરવાથી અટકાવવામાં આવે છે; </w:t>
            <w:br w:type="textWrapping"/>
            <w:br w:type="textWrapping"/>
            <w:t xml:space="preserve">(2) કે તેઓએ ઉપરોક્ત મિલકત પરના તેમના દાવાઓ અંગે એકસાથે ઇન્ટરપ્લેશન કરવું જરૂરી છે. </w:t>
            <w:br w:type="textWrapping"/>
            <w:br w:type="textWrapping"/>
            <w:t xml:space="preserve">(3) કે કોઈ વ્યક્તિને આવી દાવા માટે બાકી રહેલી મિલકત પ્રાપ્ત કરવા માટે </w:t>
            <w:br w:type="textWrapping"/>
            <w:br w:type="textWrapping"/>
            <w:t xml:space="preserve">અધિકૃત કરવામાં આવશે;] (4) કે આવી [વ્યક્તિ] ને તે પહોંચાડવા પર વાદીને તેના સંબંધમાં પ્રતિવાદીઓમાંથી કોઈપણ પ્રત્યેની તમામ જવાબદારીમાંથી મુક્ત કરવામાં આવશે. </w:t>
            <w:br w:type="textWrapping"/>
            <w:br w:type="textWrapping"/>
            <w:t xml:space="preserve">તારીખ: </w:t>
            <w:br w:type="textWrapping"/>
            <w:br w:type="textWrapping"/>
            <w:t xml:space="preserve">વાદી </w:t>
            <w:br w:type="textWrapping"/>
            <w:br w:type="textWrapping"/>
            <w:t xml:space="preserve">દ્વારા, એડવોકેટ</w:t>
          </w:r>
        </w:sdtContent>
      </w:sdt>
    </w:p>
    <w:p w:rsidR="00000000" w:rsidDel="00000000" w:rsidP="00000000" w:rsidRDefault="00000000" w:rsidRPr="00000000" w14:paraId="00000008">
      <w:pPr>
        <w:spacing w:after="240" w:line="240" w:lineRule="auto"/>
        <w:jc w:val="center"/>
        <w:rPr>
          <w:rFonts w:ascii="Verdana" w:cs="Verdana" w:eastAsia="Verdana" w:hAnsi="Verdana"/>
          <w:b w:val="1"/>
          <w:color w:val="000000"/>
          <w:sz w:val="24"/>
          <w:szCs w:val="24"/>
          <w:highlight w:val="white"/>
        </w:rPr>
      </w:pPr>
      <w:bookmarkStart w:colFirst="0" w:colLast="0" w:name="_heading=h.gjdgxs" w:id="0"/>
      <w:bookmarkEnd w:id="0"/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4"/>
              <w:szCs w:val="24"/>
              <w:highlight w:val="white"/>
              <w:rtl w:val="0"/>
            </w:rPr>
            <w:t xml:space="preserve">ચકાસણી:</w:t>
          </w:r>
        </w:sdtContent>
      </w:sdt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4"/>
              <w:szCs w:val="24"/>
              <w:highlight w:val="white"/>
              <w:rtl w:val="0"/>
            </w:rPr>
            <w:br w:type="textWrapping"/>
            <w:br w:type="textWrapping"/>
            <w:t xml:space="preserve">હું, ______, આથી ખરાઈ કરું છું કે ફકરા 1 થી ______ સુધીની સામગ્રી મારી શ્રેષ્ઠ જાણ અને વ્યક્તિગત માન્યતા પ્રમાણે સાચી અને સાચી છે અને તેનો કોઈપણ ભાગ ખોટો નથી અને અહીંથી કોઈપણ સામગ્રી છુપાવવામાં આવી નથી . </w:t>
            <w:br w:type="textWrapping"/>
            <w:br w:type="textWrapping"/>
            <w:t xml:space="preserve">……………………….. પર સમર્થન આપ્યું આ ______. </w:t>
            <w:br w:type="textWrapping"/>
            <w:br w:type="textWrapping"/>
            <w:t xml:space="preserve">વાદી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footerReference w:type="default" r:id="rId8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A">
    <w:pPr>
      <w:rPr/>
    </w:pPr>
    <w:r w:rsidDel="00000000" w:rsidR="00000000" w:rsidRPr="00000000">
      <w:rPr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'1.0' encoding='UTF-8' standalone='yes'?>
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Yunrl3ZNjSLFowNDa0eOhcAyXw==">CgMxLjAaIQoBMBIcChoIB0IWCgdWZXJkYW5hEgtNdWt0YSBWYWFuaRohCgExEhwKGggHQhYKB1ZlcmRhbmESC011a3RhIFZhYW5pGiEKATISHAoaCAdCFgoHVmVyZGFuYRILTXVrdGEgVmFhbmkaIQoBMxIcChoIB0IWCgdWZXJkYW5hEgtNdWt0YSBWYWFuaRohCgE0EhwKGggHQhYKB1ZlcmRhbmESC011a3RhIFZhYW5pGiEKATUSHAoaCAdCFgoHVmVyZGFuYRILTXVrdGEgVmFhbmkaIQoBNhIcChoIB0IWCgdWZXJkYW5hEgtNdWt0YSBWYWFuaTIIaC5namRneHM4AHIhMUVmUGVKZ0JSQUJBZVdHaTA4NnRFQU9JRHJsdUVybkh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2018-03-01T08:22:00Z</dcterms:created>
  <dc:creator>Lenovo</dc:creator>
</cp:coreProperties>
</file>