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left="720"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સોસાયટીના રેગ્યુલેશન્સ સાથેનું મેમોરેન્ડમ ઑફ એસોસિએશન, જે સોસાયટી રજિસ્ટ્રેશન એક્ટ હેઠળ નોંધવામાં આવે છે</w:t>
          </w:r>
        </w:sdtContent>
      </w:sdt>
    </w:p>
    <w:p w:rsidR="00000000" w:rsidDel="00000000" w:rsidP="00000000" w:rsidRDefault="00000000" w:rsidRPr="00000000" w14:paraId="0000000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3">
      <w:pPr>
        <w:spacing w:after="0" w:line="240" w:lineRule="auto"/>
        <w:ind w:left="720" w:firstLine="0"/>
        <w:jc w:val="both"/>
        <w:rPr>
          <w:rFonts w:ascii="Arial" w:cs="Arial" w:eastAsia="Arial" w:hAnsi="Arial"/>
          <w:b w:val="1"/>
        </w:rPr>
      </w:pPr>
      <w:sdt>
        <w:sdtPr>
          <w:tag w:val="goog_rdk_1"/>
        </w:sdtPr>
        <w:sdtContent>
          <w:r w:rsidDel="00000000" w:rsidR="00000000" w:rsidRPr="00000000">
            <w:rPr>
              <w:rFonts w:ascii="Mukta Vaani" w:cs="Mukta Vaani" w:eastAsia="Mukta Vaani" w:hAnsi="Mukta Vaani"/>
              <w:b w:val="1"/>
              <w:rtl w:val="0"/>
            </w:rPr>
            <w:t xml:space="preserve">મેમોરેન્ડમ ઓફ એસોસિએશન ઓફ .................................</w:t>
          </w:r>
        </w:sdtContent>
      </w:sdt>
    </w:p>
    <w:p w:rsidR="00000000" w:rsidDel="00000000" w:rsidP="00000000" w:rsidRDefault="00000000" w:rsidRPr="00000000" w14:paraId="0000000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left="720" w:firstLine="0"/>
        <w:jc w:val="both"/>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1. સોસાયટીનું નામ. -સમાજનું નામ ............................ હશે.</w:t>
          </w:r>
        </w:sdtContent>
      </w:sdt>
    </w:p>
    <w:p w:rsidR="00000000" w:rsidDel="00000000" w:rsidP="00000000" w:rsidRDefault="00000000" w:rsidRPr="00000000" w14:paraId="00000006">
      <w:pPr>
        <w:spacing w:after="0" w:line="240" w:lineRule="auto"/>
        <w:ind w:left="720"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2. રજિસ્ટર્ડ ઓફિસ. -સોસાયટીની રજિસ્ટર્ડ ઓફિસ .................. રાજ્યમાં આવેલી હશે.</w:t>
          </w:r>
        </w:sdtContent>
      </w:sdt>
    </w:p>
    <w:p w:rsidR="00000000" w:rsidDel="00000000" w:rsidP="00000000" w:rsidRDefault="00000000" w:rsidRPr="00000000" w14:paraId="00000007">
      <w:pPr>
        <w:spacing w:after="0" w:line="240" w:lineRule="auto"/>
        <w:ind w:left="720"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3. ભિક્ષા અને ઉદ્દેશ્યો. -આ</w:t>
          </w:r>
        </w:sdtContent>
      </w:sdt>
      <w:r w:rsidDel="00000000" w:rsidR="00000000" w:rsidRPr="00000000">
        <w:rPr>
          <w:rFonts w:ascii="Arial" w:cs="Arial" w:eastAsia="Arial" w:hAnsi="Arial"/>
          <w:b w:val="1"/>
          <w:rtl w:val="0"/>
        </w:rPr>
        <w:t xml:space="preserve"> </w:t>
      </w:r>
      <w:sdt>
        <w:sdtPr>
          <w:tag w:val="goog_rdk_5"/>
        </w:sdtPr>
        <w:sdtContent>
          <w:r w:rsidDel="00000000" w:rsidR="00000000" w:rsidRPr="00000000">
            <w:rPr>
              <w:rFonts w:ascii="Mukta Vaani" w:cs="Mukta Vaani" w:eastAsia="Mukta Vaani" w:hAnsi="Mukta Vaani"/>
              <w:rtl w:val="0"/>
            </w:rPr>
            <w:t xml:space="preserve">સોસાયટીના ઉદ્દેશ્યો અને ઉદ્દેશો આ હોવા જોઈએ:</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left="1440" w:hanging="72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(i) </w:t>
            <w:tab/>
            <w:t xml:space="preserve">વાણિજ્ય અને આંતરરાષ્ટ્રીય વેપાર પર જ્ઞાન અને સંશોધનના અભ્યાસ અને પ્રસારને હાથ ધરવા અને પ્રોત્સાહન આપવું.</w:t>
          </w:r>
        </w:sdtContent>
      </w:sdt>
    </w:p>
    <w:p w:rsidR="00000000" w:rsidDel="00000000" w:rsidP="00000000" w:rsidRDefault="00000000" w:rsidRPr="00000000" w14:paraId="0000000A">
      <w:pPr>
        <w:spacing w:after="0" w:line="240" w:lineRule="auto"/>
        <w:ind w:left="1440" w:hanging="72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(ii) </w:t>
            <w:tab/>
            <w:t xml:space="preserve">વાણિજ્ય અને વિદેશી વેપારના વિકાસને આગળ વધારવા માટે સંસ્થા દ્વારા ગવર્નિંગ કાઉન્સિલના મતે ઉપયોગી રીતે હાથ ધરવામાં આવી શકે તેવો કોઈ પ્રોજેક્ટ અથવા પ્રવૃત્તિ હાથ ધરવી.</w:t>
          </w:r>
        </w:sdtContent>
      </w:sdt>
    </w:p>
    <w:p w:rsidR="00000000" w:rsidDel="00000000" w:rsidP="00000000" w:rsidRDefault="00000000" w:rsidRPr="00000000" w14:paraId="0000000B">
      <w:pPr>
        <w:spacing w:after="0" w:line="240" w:lineRule="auto"/>
        <w:ind w:left="1440" w:hanging="72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(iii) વાણિજ્ય </w:t>
            <w:tab/>
            <w:t xml:space="preserve">અને વિદેશી વેપાર પરના શિક્ષણ માટે સૈદ્ધાંતિક અથવા વ્યવહારિક સુસંગતતાના વિષયો પર શિક્ષણ અને તાલીમ અભ્યાસક્રમો, પરિષદો, પરિસંવાદો, વ્યાખ્યાનો અને સમાન અન્ય પ્રવૃત્તિઓનું આયોજન કરવું .</w:t>
            <w:tab/>
          </w:r>
        </w:sdtContent>
      </w:sdt>
    </w:p>
    <w:p w:rsidR="00000000" w:rsidDel="00000000" w:rsidP="00000000" w:rsidRDefault="00000000" w:rsidRPr="00000000" w14:paraId="0000000C">
      <w:pPr>
        <w:spacing w:after="0" w:line="240" w:lineRule="auto"/>
        <w:ind w:left="1440" w:hanging="72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(iv) </w:t>
            <w:tab/>
            <w:t xml:space="preserve">સંસ્થાના ઉદ્દેશ્યોને આગળ વધારવા માટે જર્નલ્સ, અહેવાલો, પેમ્ફલેટ્સ, પુસ્તકો, પુસ્તિકાઓ, સંશોધન પત્રો વગેરે પ્રકાશિત કરવા .</w:t>
            <w:tab/>
          </w:r>
        </w:sdtContent>
      </w:sdt>
    </w:p>
    <w:p w:rsidR="00000000" w:rsidDel="00000000" w:rsidP="00000000" w:rsidRDefault="00000000" w:rsidRPr="00000000" w14:paraId="0000000D">
      <w:pPr>
        <w:spacing w:after="0" w:line="240" w:lineRule="auto"/>
        <w:ind w:left="1440" w:hanging="72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(v) </w:t>
            <w:tab/>
            <w:t xml:space="preserve">ચેમ્બર ઓફ કોમર્સ, યુનિવર્સિટીઓ, કેન્દ્ર અને રાજ્ય સરકારો, સંસ્થાઓ, સંસ્થાઓ, આંતરરાષ્ટ્રીય સંસ્થાઓ અને અન્ય સંસ્થાઓ અથવા વ્યક્તિઓને તેના આશ્રય હેઠળ અથવા તેની ફેકલ્ટી દ્વારા કન્સલ્ટન્સી સેવા પ્રદાન કરવી.</w:t>
          </w:r>
        </w:sdtContent>
      </w:sdt>
    </w:p>
    <w:p w:rsidR="00000000" w:rsidDel="00000000" w:rsidP="00000000" w:rsidRDefault="00000000" w:rsidRPr="00000000" w14:paraId="0000000E">
      <w:pPr>
        <w:spacing w:after="0" w:line="240" w:lineRule="auto"/>
        <w:ind w:left="1440" w:hanging="72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(vi) </w:t>
            <w:tab/>
            <w:t xml:space="preserve">સમાજના ઉદ્દેશ્યોને પ્રોત્સાહન આપવા માટે પ્રાદેશિક કેન્દ્રોની સ્થાપના અને જાળવણી કરવી.</w:t>
          </w:r>
        </w:sdtContent>
      </w:sdt>
    </w:p>
    <w:p w:rsidR="00000000" w:rsidDel="00000000" w:rsidP="00000000" w:rsidRDefault="00000000" w:rsidRPr="00000000" w14:paraId="0000000F">
      <w:pPr>
        <w:spacing w:after="0" w:line="240" w:lineRule="auto"/>
        <w:ind w:left="1440" w:hanging="72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(vi) </w:t>
            <w:tab/>
            <w:t xml:space="preserve">ઓફિસો, સ્ટાફ માટે રહેણાંક આવાસ, હોસ્ટેલ, પુસ્તકાલય, કોમ્પ્યુટર કેન્દ્રો વગેરે જેવી સુવિધાઓની સ્થાપના, હસ્તગત, જાળવણી અને વ્યવસ્થાપન કરવા.</w:t>
          </w:r>
        </w:sdtContent>
      </w:sdt>
    </w:p>
    <w:p w:rsidR="00000000" w:rsidDel="00000000" w:rsidP="00000000" w:rsidRDefault="00000000" w:rsidRPr="00000000" w14:paraId="00000010">
      <w:pPr>
        <w:spacing w:after="0" w:line="240" w:lineRule="auto"/>
        <w:ind w:left="1440" w:hanging="72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(viii) </w:t>
            <w:tab/>
            <w:t xml:space="preserve">સોસાયટીના હેતુઓ માટે ખરીદી અથવા ભેટ દ્વારા અથવા ભાડાપટ્ટે અથવા ભાડે અથવા અન્યથા અસ્થાયી ધોરણે અથવા કાયમી ધોરણે કોઈપણ જંગમ અથવા સ્થાવર મિલકત હસ્તગત કરવી.</w:t>
          </w:r>
        </w:sdtContent>
      </w:sdt>
    </w:p>
    <w:p w:rsidR="00000000" w:rsidDel="00000000" w:rsidP="00000000" w:rsidRDefault="00000000" w:rsidRPr="00000000" w14:paraId="00000011">
      <w:pPr>
        <w:spacing w:after="0" w:line="240" w:lineRule="auto"/>
        <w:ind w:left="1440" w:hanging="72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(ix) </w:t>
            <w:tab/>
            <w:t xml:space="preserve">સોસાયટીની તમામ અથવા કોઈપણ જંગમ અથવા સ્થાવર મિલકતને તે જરૂરી લાગે તે રીતે વેચવા, સોંપવા, ગીરો, લીઝ, વિનિમય, ટ્રાન્સફર અથવા અન્યથા વ્યવહાર કરવો અને આવી કોઈપણ ઇમારતની યોગ્ય જાળવણી માટે જરૂરી પગલાં લેવા, જંગમ અથવા સ્થાવર મિલકત.</w:t>
          </w:r>
        </w:sdtContent>
      </w:sdt>
    </w:p>
    <w:p w:rsidR="00000000" w:rsidDel="00000000" w:rsidP="00000000" w:rsidRDefault="00000000" w:rsidRPr="00000000" w14:paraId="00000012">
      <w:pPr>
        <w:spacing w:after="0" w:line="240" w:lineRule="auto"/>
        <w:ind w:left="1440" w:hanging="72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(x) </w:t>
            <w:tab/>
            <w:t xml:space="preserve">બોન્ડ, સિક્યોરિટીઝ ઇશ્યૂ કરીને અથવા સોસાયટીને યોગ્ય લાગે તે રીતે નાણાંની ચૂકવણી ઉધાર લેવી અથવા એકત્ર કરવી અથવા સુરક્ષિત કરવી.</w:t>
          </w:r>
        </w:sdtContent>
      </w:sdt>
    </w:p>
    <w:p w:rsidR="00000000" w:rsidDel="00000000" w:rsidP="00000000" w:rsidRDefault="00000000" w:rsidRPr="00000000" w14:paraId="00000013">
      <w:pPr>
        <w:spacing w:after="0" w:line="240" w:lineRule="auto"/>
        <w:ind w:left="1440" w:hanging="72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(m) </w:t>
            <w:tab/>
            <w:t xml:space="preserve">ચેક, હન્ડીઝ, ડ્રાફ્ટ, પ્રમાણપત્રો, રસીદો, સરકારી સિક્યોરિટીઝ, પ્રોમિસરી નોટ્સ, બિલ્સ ઑફ એક્સચેન્જ અથવા અન્ય સાધનો અને સિક્યોરિટીઝને દોરવા, સ્વીકારવા, બનાવવા, સમર્થન, ડિસ્કાઉન્ટ, અમલ, સહી, ઇશ્યૂ અથવા અન્યથા ડીલ કરવા માટે ટ્રાન્સફર કરી શકાય છે કે નહીં.</w:t>
          </w:r>
        </w:sdtContent>
      </w:sdt>
    </w:p>
    <w:p w:rsidR="00000000" w:rsidDel="00000000" w:rsidP="00000000" w:rsidRDefault="00000000" w:rsidRPr="00000000" w14:paraId="00000014">
      <w:pPr>
        <w:spacing w:after="0" w:line="240" w:lineRule="auto"/>
        <w:ind w:left="1440" w:hanging="72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(xii) </w:t>
            <w:tab/>
            <w:t xml:space="preserve">સોસાયટીના નિયમો અનુસાર લેક્ચરર્સ, ફેકલ્ટી મેમ્બર, રિસર્ચ સ્કોલર અને અન્ય સ્ટાફની નિમણૂક કરવી.</w:t>
          </w:r>
        </w:sdtContent>
      </w:sdt>
    </w:p>
    <w:p w:rsidR="00000000" w:rsidDel="00000000" w:rsidP="00000000" w:rsidRDefault="00000000" w:rsidRPr="00000000" w14:paraId="00000015">
      <w:pPr>
        <w:spacing w:after="0" w:line="240" w:lineRule="auto"/>
        <w:ind w:left="1440" w:hanging="72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(xiii) સમાજની બાબતોના આચરણ માટે </w:t>
            <w:tab/>
            <w:t xml:space="preserve">નિયમો અને પેટા-કાયદાઓ બનાવવા -અને સમયાંતરે તેમાં ઉમેરવા, સુધારા કરવા, બદલવા અથવા રદ કરવા.</w:t>
          </w:r>
        </w:sdtContent>
      </w:sdt>
    </w:p>
    <w:p w:rsidR="00000000" w:rsidDel="00000000" w:rsidP="00000000" w:rsidRDefault="00000000" w:rsidRPr="00000000" w14:paraId="00000016">
      <w:pPr>
        <w:spacing w:after="0" w:line="240" w:lineRule="auto"/>
        <w:ind w:left="1440" w:hanging="72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(xiv) </w:t>
            <w:tab/>
            <w:t xml:space="preserve">સમાજ તેના તમામ અથવા કોઈપણ ઉદ્દેશ્યોની પ્રાપ્તિ માટે યોગ્ય ગણાય તેમ કોઈપણ અને અન્ય તમામ કાયદેસરની બાબતો કરવા.</w:t>
          </w:r>
        </w:sdtContent>
      </w:sdt>
    </w:p>
    <w:p w:rsidR="00000000" w:rsidDel="00000000" w:rsidP="00000000" w:rsidRDefault="00000000" w:rsidRPr="00000000" w14:paraId="0000001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0" w:line="240" w:lineRule="auto"/>
        <w:ind w:left="720"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b w:val="1"/>
              <w:rtl w:val="0"/>
            </w:rPr>
            <w:t xml:space="preserve">4. ગવર્નિંગ કાઉન્સિલ. -</w:t>
          </w:r>
        </w:sdtContent>
      </w:sdt>
      <w:sdt>
        <w:sdtPr>
          <w:tag w:val="goog_rdk_21"/>
        </w:sdtPr>
        <w:sdtContent>
          <w:r w:rsidDel="00000000" w:rsidR="00000000" w:rsidRPr="00000000">
            <w:rPr>
              <w:rFonts w:ascii="Mukta Vaani" w:cs="Mukta Vaani" w:eastAsia="Mukta Vaani" w:hAnsi="Mukta Vaani"/>
              <w:rtl w:val="0"/>
            </w:rPr>
            <w:t xml:space="preserve">આ</w:t>
          </w:r>
        </w:sdtContent>
      </w:sdt>
      <w:r w:rsidDel="00000000" w:rsidR="00000000" w:rsidRPr="00000000">
        <w:rPr>
          <w:rFonts w:ascii="Arial" w:cs="Arial" w:eastAsia="Arial" w:hAnsi="Arial"/>
          <w:b w:val="1"/>
          <w:rtl w:val="0"/>
        </w:rPr>
        <w:t xml:space="preserve"> </w:t>
      </w:r>
      <w:sdt>
        <w:sdtPr>
          <w:tag w:val="goog_rdk_22"/>
        </w:sdtPr>
        <w:sdtContent>
          <w:r w:rsidDel="00000000" w:rsidR="00000000" w:rsidRPr="00000000">
            <w:rPr>
              <w:rFonts w:ascii="Mukta Vaani" w:cs="Mukta Vaani" w:eastAsia="Mukta Vaani" w:hAnsi="Mukta Vaani"/>
              <w:rtl w:val="0"/>
            </w:rPr>
            <w:t xml:space="preserve">સોસાયટીની ગવર્નિંગ કાઉન્સિલના પ્રથમ સભ્યોના નામ, સરનામા અને વ્યવસાય કે જેને તેની બાબતોનું સંચાલન સોંપવામાં આવ્યું છે તે આ પ્રમાણે છે:</w:t>
          </w:r>
        </w:sdtContent>
      </w:sdt>
    </w:p>
    <w:p w:rsidR="00000000" w:rsidDel="00000000" w:rsidP="00000000" w:rsidRDefault="00000000" w:rsidRPr="00000000" w14:paraId="00000019">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_____________________________________________________________________________________________</w:t>
      </w:r>
    </w:p>
    <w:p w:rsidR="00000000" w:rsidDel="00000000" w:rsidP="00000000" w:rsidRDefault="00000000" w:rsidRPr="00000000" w14:paraId="0000001A">
      <w:pPr>
        <w:spacing w:after="0" w:line="240" w:lineRule="auto"/>
        <w:ind w:left="720" w:firstLine="0"/>
        <w:rPr>
          <w:rFonts w:ascii="Arial" w:cs="Arial" w:eastAsia="Arial" w:hAnsi="Arial"/>
          <w:sz w:val="16"/>
          <w:szCs w:val="16"/>
        </w:rPr>
      </w:pPr>
      <w:sdt>
        <w:sdtPr>
          <w:tag w:val="goog_rdk_23"/>
        </w:sdtPr>
        <w:sdtContent>
          <w:r w:rsidDel="00000000" w:rsidR="00000000" w:rsidRPr="00000000">
            <w:rPr>
              <w:rFonts w:ascii="Mukta Vaani" w:cs="Mukta Vaani" w:eastAsia="Mukta Vaani" w:hAnsi="Mukta Vaani"/>
              <w:sz w:val="16"/>
              <w:szCs w:val="16"/>
              <w:rtl w:val="0"/>
            </w:rPr>
            <w:t xml:space="preserve">એસઆઈ. નંબર </w:t>
            <w:tab/>
            <w:tab/>
            <w:tab/>
            <w:tab/>
            <w:t xml:space="preserve">નામ અને હોદ્દો </w:t>
            <w:tab/>
            <w:tab/>
            <w:tab/>
            <w:tab/>
            <w:tab/>
            <w:t xml:space="preserve">વ્યવસાય અને સરનામું</w:t>
          </w:r>
        </w:sdtContent>
      </w:sdt>
    </w:p>
    <w:p w:rsidR="00000000" w:rsidDel="00000000" w:rsidP="00000000" w:rsidRDefault="00000000" w:rsidRPr="00000000" w14:paraId="0000001B">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1.</w:t>
      </w:r>
    </w:p>
    <w:p w:rsidR="00000000" w:rsidDel="00000000" w:rsidP="00000000" w:rsidRDefault="00000000" w:rsidRPr="00000000" w14:paraId="0000001C">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2.</w:t>
      </w:r>
    </w:p>
    <w:p w:rsidR="00000000" w:rsidDel="00000000" w:rsidP="00000000" w:rsidRDefault="00000000" w:rsidRPr="00000000" w14:paraId="0000001D">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3.</w:t>
      </w:r>
    </w:p>
    <w:p w:rsidR="00000000" w:rsidDel="00000000" w:rsidP="00000000" w:rsidRDefault="00000000" w:rsidRPr="00000000" w14:paraId="0000001E">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4.</w:t>
      </w:r>
    </w:p>
    <w:p w:rsidR="00000000" w:rsidDel="00000000" w:rsidP="00000000" w:rsidRDefault="00000000" w:rsidRPr="00000000" w14:paraId="0000001F">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5.</w:t>
      </w:r>
    </w:p>
    <w:p w:rsidR="00000000" w:rsidDel="00000000" w:rsidP="00000000" w:rsidRDefault="00000000" w:rsidRPr="00000000" w14:paraId="00000020">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6.</w:t>
      </w:r>
    </w:p>
    <w:p w:rsidR="00000000" w:rsidDel="00000000" w:rsidP="00000000" w:rsidRDefault="00000000" w:rsidRPr="00000000" w14:paraId="00000021">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7.</w:t>
      </w:r>
    </w:p>
    <w:p w:rsidR="00000000" w:rsidDel="00000000" w:rsidP="00000000" w:rsidRDefault="00000000" w:rsidRPr="00000000" w14:paraId="00000022">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_____________________________________________________________________________________________</w:t>
      </w:r>
    </w:p>
    <w:p w:rsidR="00000000" w:rsidDel="00000000" w:rsidP="00000000" w:rsidRDefault="00000000" w:rsidRPr="00000000" w14:paraId="00000023">
      <w:pPr>
        <w:spacing w:after="0" w:line="240" w:lineRule="auto"/>
        <w:ind w:left="720"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અમે, અસંખ્ય વ્યક્તિઓ જેમના નામ અને સરનામું નીચે આપેલ છે, આ મેમોરેન્ડમ ઑફ એસોસિએશનમાં વર્ણવેલ હેતુ માટે અમારી જાતને અહીં ઘણા અને સંબંધિત હાથો હેઠળ નિર્ધારિત કર્યા છે અને 1860 ના અધિનિયમ XXI હેઠળ અમારી જાતને એક સોસાયટી બનાવી છે. .…………..૨૦ નો દિવસ</w:t>
          </w:r>
        </w:sdtContent>
      </w:sdt>
    </w:p>
    <w:p w:rsidR="00000000" w:rsidDel="00000000" w:rsidP="00000000" w:rsidRDefault="00000000" w:rsidRPr="00000000" w14:paraId="00000024">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_____________________________________________________________________________________________</w:t>
      </w:r>
    </w:p>
    <w:p w:rsidR="00000000" w:rsidDel="00000000" w:rsidP="00000000" w:rsidRDefault="00000000" w:rsidRPr="00000000" w14:paraId="00000025">
      <w:pPr>
        <w:spacing w:after="0" w:line="240" w:lineRule="auto"/>
        <w:ind w:left="720" w:firstLine="0"/>
        <w:rPr>
          <w:rFonts w:ascii="Arial" w:cs="Arial" w:eastAsia="Arial" w:hAnsi="Arial"/>
          <w:sz w:val="16"/>
          <w:szCs w:val="16"/>
        </w:rPr>
      </w:pPr>
      <w:sdt>
        <w:sdtPr>
          <w:tag w:val="goog_rdk_25"/>
        </w:sdtPr>
        <w:sdtContent>
          <w:r w:rsidDel="00000000" w:rsidR="00000000" w:rsidRPr="00000000">
            <w:rPr>
              <w:rFonts w:ascii="Mukta Vaani" w:cs="Mukta Vaani" w:eastAsia="Mukta Vaani" w:hAnsi="Mukta Vaani"/>
              <w:sz w:val="16"/>
              <w:szCs w:val="16"/>
              <w:rtl w:val="0"/>
            </w:rPr>
            <w:t xml:space="preserve">એસઆઈ. નંબર </w:t>
            <w:tab/>
            <w:t xml:space="preserve">, નામ, સરનામાં </w:t>
            <w:tab/>
            <w:tab/>
            <w:t xml:space="preserve">નમૂનાની સહી</w:t>
            <w:tab/>
            <w:tab/>
            <w:tab/>
            <w:tab/>
          </w:r>
        </w:sdtContent>
      </w:sdt>
    </w:p>
    <w:p w:rsidR="00000000" w:rsidDel="00000000" w:rsidP="00000000" w:rsidRDefault="00000000" w:rsidRPr="00000000" w14:paraId="00000026">
      <w:pPr>
        <w:spacing w:after="0" w:line="240" w:lineRule="auto"/>
        <w:ind w:left="720" w:firstLine="0"/>
        <w:rPr>
          <w:rFonts w:ascii="Arial" w:cs="Arial" w:eastAsia="Arial" w:hAnsi="Arial"/>
          <w:sz w:val="16"/>
          <w:szCs w:val="16"/>
        </w:rPr>
      </w:pPr>
      <w:sdt>
        <w:sdtPr>
          <w:tag w:val="goog_rdk_26"/>
        </w:sdtPr>
        <w:sdtContent>
          <w:r w:rsidDel="00000000" w:rsidR="00000000" w:rsidRPr="00000000">
            <w:rPr>
              <w:rFonts w:ascii="Mukta Vaani" w:cs="Mukta Vaani" w:eastAsia="Mukta Vaani" w:hAnsi="Mukta Vaani"/>
              <w:sz w:val="16"/>
              <w:szCs w:val="16"/>
              <w:rtl w:val="0"/>
            </w:rPr>
            <w:tab/>
            <w:t xml:space="preserve">અને </w:t>
            <w:tab/>
            <w:tab/>
            <w:tab/>
            <w:t xml:space="preserve">સાક્ષીઓના વ્યવસાય સભ્યો</w:t>
            <w:tab/>
            <w:tab/>
            <w:tab/>
            <w:tab/>
          </w:r>
        </w:sdtContent>
      </w:sdt>
    </w:p>
    <w:p w:rsidR="00000000" w:rsidDel="00000000" w:rsidP="00000000" w:rsidRDefault="00000000" w:rsidRPr="00000000" w14:paraId="00000027">
      <w:pPr>
        <w:spacing w:after="0" w:line="240" w:lineRule="auto"/>
        <w:ind w:left="720" w:firstLine="0"/>
        <w:rPr>
          <w:rFonts w:ascii="Arial" w:cs="Arial" w:eastAsia="Arial" w:hAnsi="Arial"/>
          <w:sz w:val="16"/>
          <w:szCs w:val="16"/>
        </w:rPr>
      </w:pPr>
      <w:sdt>
        <w:sdtPr>
          <w:tag w:val="goog_rdk_27"/>
        </w:sdtPr>
        <w:sdtContent>
          <w:r w:rsidDel="00000000" w:rsidR="00000000" w:rsidRPr="00000000">
            <w:rPr>
              <w:rFonts w:ascii="Mukta Vaani" w:cs="Mukta Vaani" w:eastAsia="Mukta Vaani" w:hAnsi="Mukta Vaani"/>
              <w:sz w:val="16"/>
              <w:szCs w:val="16"/>
              <w:rtl w:val="0"/>
            </w:rPr>
            <w:tab/>
            <w:t xml:space="preserve">સભ્યોની</w:t>
          </w:r>
        </w:sdtContent>
      </w:sdt>
    </w:p>
    <w:p w:rsidR="00000000" w:rsidDel="00000000" w:rsidP="00000000" w:rsidRDefault="00000000" w:rsidRPr="00000000" w14:paraId="00000028">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_____________________________________________________________________________________________</w:t>
      </w:r>
    </w:p>
    <w:p w:rsidR="00000000" w:rsidDel="00000000" w:rsidP="00000000" w:rsidRDefault="00000000" w:rsidRPr="00000000" w14:paraId="00000029">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1</w:t>
      </w:r>
    </w:p>
    <w:p w:rsidR="00000000" w:rsidDel="00000000" w:rsidP="00000000" w:rsidRDefault="00000000" w:rsidRPr="00000000" w14:paraId="0000002A">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2.</w:t>
      </w:r>
    </w:p>
    <w:p w:rsidR="00000000" w:rsidDel="00000000" w:rsidP="00000000" w:rsidRDefault="00000000" w:rsidRPr="00000000" w14:paraId="0000002B">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3.</w:t>
      </w:r>
    </w:p>
    <w:p w:rsidR="00000000" w:rsidDel="00000000" w:rsidP="00000000" w:rsidRDefault="00000000" w:rsidRPr="00000000" w14:paraId="0000002C">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4.</w:t>
      </w:r>
    </w:p>
    <w:p w:rsidR="00000000" w:rsidDel="00000000" w:rsidP="00000000" w:rsidRDefault="00000000" w:rsidRPr="00000000" w14:paraId="0000002D">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5.</w:t>
      </w:r>
    </w:p>
    <w:p w:rsidR="00000000" w:rsidDel="00000000" w:rsidP="00000000" w:rsidRDefault="00000000" w:rsidRPr="00000000" w14:paraId="0000002E">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6.</w:t>
      </w:r>
    </w:p>
    <w:p w:rsidR="00000000" w:rsidDel="00000000" w:rsidP="00000000" w:rsidRDefault="00000000" w:rsidRPr="00000000" w14:paraId="0000002F">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7.</w:t>
      </w:r>
    </w:p>
    <w:p w:rsidR="00000000" w:rsidDel="00000000" w:rsidP="00000000" w:rsidRDefault="00000000" w:rsidRPr="00000000" w14:paraId="00000030">
      <w:pPr>
        <w:spacing w:after="0" w:line="24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_____________________________________________________________________________________________</w:t>
      </w:r>
    </w:p>
    <w:p w:rsidR="00000000" w:rsidDel="00000000" w:rsidP="00000000" w:rsidRDefault="00000000" w:rsidRPr="00000000" w14:paraId="00000031">
      <w:pPr>
        <w:spacing w:after="0" w:line="240" w:lineRule="auto"/>
        <w:ind w:left="720" w:firstLine="0"/>
        <w:rPr>
          <w:rFonts w:ascii="Arial" w:cs="Arial" w:eastAsia="Arial" w:hAnsi="Arial"/>
          <w:b w:val="1"/>
        </w:rPr>
      </w:pPr>
      <w:sdt>
        <w:sdtPr>
          <w:tag w:val="goog_rdk_28"/>
        </w:sdtPr>
        <w:sdtContent>
          <w:r w:rsidDel="00000000" w:rsidR="00000000" w:rsidRPr="00000000">
            <w:rPr>
              <w:rFonts w:ascii="Mukta Vaani" w:cs="Mukta Vaani" w:eastAsia="Mukta Vaani" w:hAnsi="Mukta Vaani"/>
              <w:b w:val="1"/>
              <w:rtl w:val="0"/>
            </w:rPr>
            <w:tab/>
            <w:tab/>
            <w:t xml:space="preserve">……………ના નિયમો અને વિનિયમો</w:t>
          </w:r>
        </w:sdtContent>
      </w:sdt>
    </w:p>
    <w:p w:rsidR="00000000" w:rsidDel="00000000" w:rsidP="00000000" w:rsidRDefault="00000000" w:rsidRPr="00000000" w14:paraId="00000032">
      <w:pPr>
        <w:spacing w:after="0" w:line="240" w:lineRule="auto"/>
        <w:ind w:left="720" w:firstLine="0"/>
        <w:rPr>
          <w:rFonts w:ascii="Arial" w:cs="Arial" w:eastAsia="Arial" w:hAnsi="Arial"/>
          <w:b w:val="1"/>
        </w:rPr>
      </w:pPr>
      <w:r w:rsidDel="00000000" w:rsidR="00000000" w:rsidRPr="00000000">
        <w:rPr>
          <w:rFonts w:ascii="Arial" w:cs="Arial" w:eastAsia="Arial" w:hAnsi="Arial"/>
          <w:b w:val="1"/>
          <w:rtl w:val="0"/>
        </w:rPr>
        <w:tab/>
        <w:tab/>
      </w:r>
    </w:p>
    <w:p w:rsidR="00000000" w:rsidDel="00000000" w:rsidP="00000000" w:rsidRDefault="00000000" w:rsidRPr="00000000" w14:paraId="00000033">
      <w:pPr>
        <w:spacing w:after="0" w:line="240" w:lineRule="auto"/>
        <w:ind w:left="1440" w:hanging="720"/>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1. </w:t>
            <w:tab/>
            <w:t xml:space="preserve">આ નિયમો અને વિનિયમો હેઠળ સ્થપાયેલી સંસ્થાને ………….. તરીકે ઓળખવામાં આવશે. સંસ્થા નફા માટે ચલાવવામાં આવશે નહીં અને તેની આવકનો કોઈ ભાગ તેના કોઈપણ સભ્યો અથવા તેના પદાધિકારીઓ અથવા સભ્યોને ઉપાર્જિત કરવામાં આવશે નહીં. ગવર્નિંગ કાઉન્સિલ, જો કે અહીં સમાવિષ્ટ કંઈપણ ગવર્નિંગ કાઉન્સિલના કોઈપણ સભ્યો, પદાધિકારી અથવા G6વર્નિંગ કાઉન્સિલને યોગ્ય લાગે તેમ અન્ય કોઈપણને મહેનતાણું, માનદ, અનુભૂતિઓ, સુવિધાઓ અથવા કોઈપણ પ્રકારના લાભોની સદ્ભાવનાથી ચૂકવણી અટકાવશે નહીં. સોસાયટીને આપવામાં આવતી કોઈપણ સેવા માટે પરત.</w:t>
          </w:r>
        </w:sdtContent>
      </w:sdt>
    </w:p>
    <w:p w:rsidR="00000000" w:rsidDel="00000000" w:rsidP="00000000" w:rsidRDefault="00000000" w:rsidRPr="00000000" w14:paraId="00000034">
      <w:pPr>
        <w:spacing w:after="0" w:line="240" w:lineRule="auto"/>
        <w:ind w:left="1440" w:hanging="720"/>
        <w:jc w:val="both"/>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2. </w:t>
            <w:tab/>
            <w:t xml:space="preserve">સંસ્થાના ભિક્ષા અને ઉદ્દેશ્યો મેમોરેન્ડમ ઓફ એસોસિએશનમાં આપવામાં આવ્યા મુજબના રહેશે.</w:t>
          </w:r>
        </w:sdtContent>
      </w:sdt>
    </w:p>
    <w:p w:rsidR="00000000" w:rsidDel="00000000" w:rsidP="00000000" w:rsidRDefault="00000000" w:rsidRPr="00000000" w14:paraId="00000035">
      <w:pPr>
        <w:spacing w:after="0" w:line="240" w:lineRule="auto"/>
        <w:ind w:left="720" w:firstLine="0"/>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3. </w:t>
            <w:tab/>
            <w:t xml:space="preserve">સોસાયટીની રજિસ્ટર્ડ ઓફિસ </w:t>
            <w:tab/>
            <w:t xml:space="preserve">એવી જગ્યાએ અથવા ત્યાં આવેલી હોવી જોઈએ</w:t>
          </w:r>
        </w:sdtContent>
      </w:sdt>
    </w:p>
    <w:p w:rsidR="00000000" w:rsidDel="00000000" w:rsidP="00000000" w:rsidRDefault="00000000" w:rsidRPr="00000000" w14:paraId="00000036">
      <w:pPr>
        <w:spacing w:after="0" w:line="240" w:lineRule="auto"/>
        <w:ind w:left="720" w:firstLine="0"/>
        <w:rPr>
          <w:rFonts w:ascii="Arial" w:cs="Arial" w:eastAsia="Arial" w:hAnsi="Arial"/>
        </w:rPr>
      </w:pPr>
      <w:sdt>
        <w:sdtPr>
          <w:tag w:val="goog_rdk_32"/>
        </w:sdtPr>
        <w:sdtContent>
          <w:r w:rsidDel="00000000" w:rsidR="00000000" w:rsidRPr="00000000">
            <w:rPr>
              <w:rFonts w:ascii="Mukta Vaani" w:cs="Mukta Vaani" w:eastAsia="Mukta Vaani" w:hAnsi="Mukta Vaani"/>
              <w:rtl w:val="0"/>
            </w:rPr>
            <w:tab/>
            <w:t xml:space="preserve">ગવર્નિંગ કાઉન્સિલ સમયાંતરે નક્કી કરી શકે તે રીતે અન્ય સ્થાન.</w:t>
          </w:r>
        </w:sdtContent>
      </w:sdt>
    </w:p>
    <w:p w:rsidR="00000000" w:rsidDel="00000000" w:rsidP="00000000" w:rsidRDefault="00000000" w:rsidRPr="00000000" w14:paraId="00000037">
      <w:pPr>
        <w:spacing w:after="0" w:line="240" w:lineRule="auto"/>
        <w:ind w:left="720" w:firstLine="0"/>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4. </w:t>
            <w:tab/>
            <w:t xml:space="preserve">આ નિયમોમાં, સિવાય કે સંદર્ભમાં અન્યથા જરૂરી હોય:</w:t>
          </w:r>
        </w:sdtContent>
      </w:sdt>
    </w:p>
    <w:p w:rsidR="00000000" w:rsidDel="00000000" w:rsidP="00000000" w:rsidRDefault="00000000" w:rsidRPr="00000000" w14:paraId="00000038">
      <w:pPr>
        <w:spacing w:after="0" w:line="240" w:lineRule="auto"/>
        <w:ind w:left="720"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39">
      <w:pPr>
        <w:spacing w:after="0" w:line="240" w:lineRule="auto"/>
        <w:ind w:left="720" w:firstLine="0"/>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(a) </w:t>
            <w:tab/>
            <w:t xml:space="preserve">"ધ સોસાયટી" અને 'સંસ્થા' નો અર્થ થાય છે</w:t>
          </w:r>
        </w:sdtContent>
      </w:sdt>
    </w:p>
    <w:p w:rsidR="00000000" w:rsidDel="00000000" w:rsidP="00000000" w:rsidRDefault="00000000" w:rsidRPr="00000000" w14:paraId="0000003A">
      <w:pPr>
        <w:spacing w:after="0" w:line="240" w:lineRule="auto"/>
        <w:ind w:left="1440" w:hanging="720"/>
        <w:jc w:val="both"/>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(b) </w:t>
            <w:tab/>
            <w:t xml:space="preserve">"કાઉન્સિલ" એટલે ગવર્નિંગ કાઉન્સિલ જે નિયમ 5 હેઠળ સંસ્થાની ગવર્નિંગ કાઉન્સિલ તરીકે રચવામાં આવી છે.</w:t>
          </w:r>
        </w:sdtContent>
      </w:sdt>
    </w:p>
    <w:p w:rsidR="00000000" w:rsidDel="00000000" w:rsidP="00000000" w:rsidRDefault="00000000" w:rsidRPr="00000000" w14:paraId="0000003B">
      <w:pPr>
        <w:spacing w:after="0" w:line="240" w:lineRule="auto"/>
        <w:ind w:left="720" w:firstLine="0"/>
        <w:jc w:val="both"/>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(c) </w:t>
            <w:tab/>
            <w:t xml:space="preserve">'નિર્દેશક' એટલે નીચે આપેલા 7(iii) મુજબ નિયુક્ત સંસ્થાના નિયામક.</w:t>
          </w:r>
        </w:sdtContent>
      </w:sdt>
    </w:p>
    <w:p w:rsidR="00000000" w:rsidDel="00000000" w:rsidP="00000000" w:rsidRDefault="00000000" w:rsidRPr="00000000" w14:paraId="0000003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D">
      <w:pPr>
        <w:spacing w:after="0" w:line="240" w:lineRule="auto"/>
        <w:ind w:left="1440" w:hanging="720"/>
        <w:jc w:val="both"/>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5. (i) </w:t>
            <w:tab/>
            <w:t xml:space="preserve">ગવર્નિંગ કાઉન્સિલના પ્રથમ અધ્યક્ષ અને સભ્યો સોસાયટીના મેમોરેન્ડમ ઑફ એસોસિએશનમાં ઉલ્લેખિત હોવા જોઈએ અને જ્યાં સુધી પેટા નિયમ ( -fl) હેઠળ ગવર્નિંગ કાઉન્સિલનું પુનર્ગઠન કરવામાં ન આવે ત્યાં સુધી તેઓ પદ સંભાળશે.</w:t>
          </w:r>
        </w:sdtContent>
      </w:sdt>
    </w:p>
    <w:p w:rsidR="00000000" w:rsidDel="00000000" w:rsidP="00000000" w:rsidRDefault="00000000" w:rsidRPr="00000000" w14:paraId="0000003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F">
      <w:pPr>
        <w:spacing w:after="0" w:line="240" w:lineRule="auto"/>
        <w:ind w:left="1440" w:hanging="540"/>
        <w:jc w:val="both"/>
        <w:rPr>
          <w:rFonts w:ascii="Arial" w:cs="Arial" w:eastAsia="Arial" w:hAnsi="Arial"/>
        </w:rPr>
      </w:pPr>
      <w:sdt>
        <w:sdtPr>
          <w:tag w:val="goog_rdk_38"/>
        </w:sdtPr>
        <w:sdtContent>
          <w:r w:rsidDel="00000000" w:rsidR="00000000" w:rsidRPr="00000000">
            <w:rPr>
              <w:rFonts w:ascii="Mukta Vaani" w:cs="Mukta Vaani" w:eastAsia="Mukta Vaani" w:hAnsi="Mukta Vaani"/>
              <w:rtl w:val="0"/>
            </w:rPr>
            <w:t xml:space="preserve">(ii) </w:t>
            <w:tab/>
            <w:t xml:space="preserve">સોસાયટી રજીસ્ટ્રેશન એક્ટ, 1860 હેઠળ સોસાયટીની નોંધણીની તારીખથી જલદી, ગવર્નિંગ કાઉન્સિલનું પુનર્ગઠન કરવામાં આવશે અને તે 15 થી વધુ સભ્યોની બનેલી હોવી જોઈએ નહીં. સભ્યોમાં ચેમ્બર ઓફ કોમર્સ, યુનિવર્સિટીઓ, વાણિજ્ય અને વિદેશી વેપારમાં શિક્ષણ આપતી વ્યાવસાયિક સંસ્થાઓના પ્રતિનિધિઓનો સમાવેશ થશે. ગવર્નિંગ કાઉન્સિલના સભ્યો તેની પ્રથમ બેઠકમાં તેમનામાંથી એક સભ્યને અધ્યક્ષ તરીકે ચૂંટશે, જે ત્રણ વર્ષના સમયગાળા માટે હોદ્દો સંભાળશે. ગવર્નિંગ કાઉન્સિલના સભ્યો ત્રણ વર્ષના સમયગાળા માટે હોદ્દો સંભાળશે.</w:t>
          </w:r>
        </w:sdtContent>
      </w:sdt>
    </w:p>
    <w:p w:rsidR="00000000" w:rsidDel="00000000" w:rsidP="00000000" w:rsidRDefault="00000000" w:rsidRPr="00000000" w14:paraId="00000040">
      <w:pPr>
        <w:spacing w:after="0" w:line="240" w:lineRule="auto"/>
        <w:ind w:left="1440" w:hanging="660"/>
        <w:jc w:val="both"/>
        <w:rPr>
          <w:rFonts w:ascii="Arial" w:cs="Arial" w:eastAsia="Arial" w:hAnsi="Arial"/>
        </w:rPr>
      </w:pPr>
      <w:sdt>
        <w:sdtPr>
          <w:tag w:val="goog_rdk_39"/>
        </w:sdtPr>
        <w:sdtContent>
          <w:r w:rsidDel="00000000" w:rsidR="00000000" w:rsidRPr="00000000">
            <w:rPr>
              <w:rFonts w:ascii="Mukta Vaani" w:cs="Mukta Vaani" w:eastAsia="Mukta Vaani" w:hAnsi="Mukta Vaani"/>
              <w:rtl w:val="0"/>
            </w:rPr>
            <w:t xml:space="preserve">(iii) </w:t>
            <w:tab/>
            <w:t xml:space="preserve">જો ગવર્નિંગ કાઉન્સિલમાં કોઈ ખાલી જગ્યા ઊભી થાય, તો તે ગવર્નિંગ કાઉન્સિલ દ્વારા ભરવામાં આવશે.</w:t>
          </w:r>
        </w:sdtContent>
      </w:sdt>
    </w:p>
    <w:p w:rsidR="00000000" w:rsidDel="00000000" w:rsidP="00000000" w:rsidRDefault="00000000" w:rsidRPr="00000000" w14:paraId="00000041">
      <w:pPr>
        <w:spacing w:after="0" w:line="240" w:lineRule="auto"/>
        <w:ind w:left="1440" w:hanging="720"/>
        <w:jc w:val="both"/>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(iv) </w:t>
            <w:tab/>
            <w:t xml:space="preserve">જો કાઉન્સિલના સભ્યની ઓફિસમાં કોઈ જગ્યા ખાલી થઈ હોય, તો ચાલુ સભ્યોએ એવી રીતે વર્તવું જોઈએ કે જાણે કોઈ જગ્યા ખાલી ન થઈ હોય અને કાઉન્સિલની કોઈ કૃત્ય અથવા કાર્યવાહી માત્ર ખાલી જગ્યાને કારણે અમાન્ય માનવામાં આવશે નહીં. કાઉન્સિલ અથવા સભ્ય તરીકે કામ કરતી વ્યક્તિની નિમણૂકમાં ખામી.</w:t>
          </w:r>
        </w:sdtContent>
      </w:sdt>
    </w:p>
    <w:p w:rsidR="00000000" w:rsidDel="00000000" w:rsidP="00000000" w:rsidRDefault="00000000" w:rsidRPr="00000000" w14:paraId="00000042">
      <w:pPr>
        <w:spacing w:after="0" w:line="240" w:lineRule="auto"/>
        <w:ind w:left="720" w:firstLine="0"/>
        <w:jc w:val="both"/>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(v) </w:t>
            <w:tab/>
            <w:t xml:space="preserve">કાઉન્સિલ દર મહિને ઓછામાં ઓછી એક વાર બેઠક કરશે.</w:t>
          </w:r>
        </w:sdtContent>
      </w:sdt>
    </w:p>
    <w:p w:rsidR="00000000" w:rsidDel="00000000" w:rsidP="00000000" w:rsidRDefault="00000000" w:rsidRPr="00000000" w14:paraId="0000004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4">
      <w:pPr>
        <w:spacing w:after="0" w:line="240" w:lineRule="auto"/>
        <w:ind w:left="720" w:firstLine="0"/>
        <w:jc w:val="both"/>
        <w:rPr>
          <w:rFonts w:ascii="Arial" w:cs="Arial" w:eastAsia="Arial" w:hAnsi="Arial"/>
        </w:rPr>
      </w:pPr>
      <w:sdt>
        <w:sdtPr>
          <w:tag w:val="goog_rdk_42"/>
        </w:sdtPr>
        <w:sdtContent>
          <w:r w:rsidDel="00000000" w:rsidR="00000000" w:rsidRPr="00000000">
            <w:rPr>
              <w:rFonts w:ascii="Mukta Vaani" w:cs="Mukta Vaani" w:eastAsia="Mukta Vaani" w:hAnsi="Mukta Vaani"/>
              <w:rtl w:val="0"/>
            </w:rPr>
            <w:t xml:space="preserve">6. સોસાયટીની બાબતો અને ભંડોળની સામાન્ય દેખરેખ, દિશા અને નિયંત્રણ ગવર્નિંગ કાઉન્સિલને સોંપવામાં આવશે જે તમામ સત્તાઓનો ઉપયોગ કરી શકે છે અને સોસાયટી દ્વારા ઉપયોગમાં લેવાતા અથવા કરવામાં આવી શકે તેવા તમામ કાર્યો અને વસ્તુઓ કરી શકે છે.</w:t>
          </w:r>
        </w:sdtContent>
      </w:sdt>
    </w:p>
    <w:p w:rsidR="00000000" w:rsidDel="00000000" w:rsidP="00000000" w:rsidRDefault="00000000" w:rsidRPr="00000000" w14:paraId="0000004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6">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7.</w:t>
      </w:r>
    </w:p>
    <w:p w:rsidR="00000000" w:rsidDel="00000000" w:rsidP="00000000" w:rsidRDefault="00000000" w:rsidRPr="00000000" w14:paraId="00000047">
      <w:pPr>
        <w:spacing w:after="0" w:line="240" w:lineRule="auto"/>
        <w:ind w:left="1440" w:hanging="720"/>
        <w:jc w:val="both"/>
        <w:rPr>
          <w:rFonts w:ascii="Arial" w:cs="Arial" w:eastAsia="Arial" w:hAnsi="Arial"/>
        </w:rPr>
      </w:pPr>
      <w:sdt>
        <w:sdtPr>
          <w:tag w:val="goog_rdk_43"/>
        </w:sdtPr>
        <w:sdtContent>
          <w:r w:rsidDel="00000000" w:rsidR="00000000" w:rsidRPr="00000000">
            <w:rPr>
              <w:rFonts w:ascii="Mukta Vaani" w:cs="Mukta Vaani" w:eastAsia="Mukta Vaani" w:hAnsi="Mukta Vaani"/>
              <w:rtl w:val="0"/>
            </w:rPr>
            <w:t xml:space="preserve">(i) </w:t>
            <w:tab/>
            <w:t xml:space="preserve">ઉપરોક્ત નિયમ 6 હેઠળ સત્તાની સામાન્યતા પ્રત્યે પૂર્વગ્રહ રાખ્યા વિના, કાઉન્સિલ નક્કી કરશે:</w:t>
          </w:r>
        </w:sdtContent>
      </w:sdt>
    </w:p>
    <w:p w:rsidR="00000000" w:rsidDel="00000000" w:rsidP="00000000" w:rsidRDefault="00000000" w:rsidRPr="00000000" w14:paraId="0000004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9">
      <w:pPr>
        <w:spacing w:after="0" w:line="240" w:lineRule="auto"/>
        <w:ind w:left="720" w:firstLine="720"/>
        <w:jc w:val="both"/>
        <w:rPr>
          <w:rFonts w:ascii="Arial" w:cs="Arial" w:eastAsia="Arial" w:hAnsi="Arial"/>
        </w:rPr>
      </w:pPr>
      <w:sdt>
        <w:sdtPr>
          <w:tag w:val="goog_rdk_44"/>
        </w:sdtPr>
        <w:sdtContent>
          <w:r w:rsidDel="00000000" w:rsidR="00000000" w:rsidRPr="00000000">
            <w:rPr>
              <w:rFonts w:ascii="Mukta Vaani" w:cs="Mukta Vaani" w:eastAsia="Mukta Vaani" w:hAnsi="Mukta Vaani"/>
              <w:rtl w:val="0"/>
            </w:rPr>
            <w:t xml:space="preserve">(a) </w:t>
            <w:tab/>
            <w:t xml:space="preserve">નાણાકીય અને વ્યવસ્થાપક નીતિઓ;</w:t>
          </w:r>
        </w:sdtContent>
      </w:sdt>
    </w:p>
    <w:p w:rsidR="00000000" w:rsidDel="00000000" w:rsidP="00000000" w:rsidRDefault="00000000" w:rsidRPr="00000000" w14:paraId="0000004A">
      <w:pPr>
        <w:spacing w:after="0" w:line="240" w:lineRule="auto"/>
        <w:ind w:left="2160" w:hanging="720"/>
        <w:jc w:val="both"/>
        <w:rPr>
          <w:rFonts w:ascii="Arial" w:cs="Arial" w:eastAsia="Arial" w:hAnsi="Arial"/>
        </w:rPr>
      </w:pPr>
      <w:sdt>
        <w:sdtPr>
          <w:tag w:val="goog_rdk_45"/>
        </w:sdtPr>
        <w:sdtContent>
          <w:r w:rsidDel="00000000" w:rsidR="00000000" w:rsidRPr="00000000">
            <w:rPr>
              <w:rFonts w:ascii="Mukta Vaani" w:cs="Mukta Vaani" w:eastAsia="Mukta Vaani" w:hAnsi="Mukta Vaani"/>
              <w:rtl w:val="0"/>
            </w:rPr>
            <w:t xml:space="preserve">(b) </w:t>
            <w:tab/>
            <w:t xml:space="preserve">વેતન અને ભથ્થાઓ, લેક્ચરર્સ, ફેકલ્ટી સભ્યો, સંશોધન વિદ્વાનો, અધિકારીઓ અને સમાજ દ્વારા નિયુક્ત અન્ય સ્ટાફ સભ્યોને ચૂકવવામાં આવે છે;</w:t>
          </w:r>
        </w:sdtContent>
      </w:sdt>
    </w:p>
    <w:p w:rsidR="00000000" w:rsidDel="00000000" w:rsidP="00000000" w:rsidRDefault="00000000" w:rsidRPr="00000000" w14:paraId="0000004B">
      <w:pPr>
        <w:spacing w:after="0" w:line="240" w:lineRule="auto"/>
        <w:ind w:left="2160" w:hanging="720"/>
        <w:jc w:val="both"/>
        <w:rPr>
          <w:rFonts w:ascii="Arial" w:cs="Arial" w:eastAsia="Arial" w:hAnsi="Arial"/>
        </w:rPr>
      </w:pPr>
      <w:sdt>
        <w:sdtPr>
          <w:tag w:val="goog_rdk_46"/>
        </w:sdtPr>
        <w:sdtContent>
          <w:r w:rsidDel="00000000" w:rsidR="00000000" w:rsidRPr="00000000">
            <w:rPr>
              <w:rFonts w:ascii="Mukta Vaani" w:cs="Mukta Vaani" w:eastAsia="Mukta Vaani" w:hAnsi="Mukta Vaani"/>
              <w:rtl w:val="0"/>
            </w:rPr>
            <w:t xml:space="preserve">(c) </w:t>
            <w:tab/>
            <w:t xml:space="preserve">સોસાયટીના અધિકારીઓ અને અન્ય કર્મચારીઓ માટે પ્રોવિડન્ટ અને અન્ય લાભ ભંડોળની સ્થાપના અને જાળવણી;</w:t>
          </w:r>
        </w:sdtContent>
      </w:sdt>
    </w:p>
    <w:p w:rsidR="00000000" w:rsidDel="00000000" w:rsidP="00000000" w:rsidRDefault="00000000" w:rsidRPr="00000000" w14:paraId="0000004C">
      <w:pPr>
        <w:spacing w:after="0" w:line="240" w:lineRule="auto"/>
        <w:ind w:left="720" w:firstLine="720"/>
        <w:jc w:val="both"/>
        <w:rPr>
          <w:rFonts w:ascii="Arial" w:cs="Arial" w:eastAsia="Arial" w:hAnsi="Arial"/>
        </w:rPr>
      </w:pPr>
      <w:sdt>
        <w:sdtPr>
          <w:tag w:val="goog_rdk_47"/>
        </w:sdtPr>
        <w:sdtContent>
          <w:r w:rsidDel="00000000" w:rsidR="00000000" w:rsidRPr="00000000">
            <w:rPr>
              <w:rFonts w:ascii="Mukta Vaani" w:cs="Mukta Vaani" w:eastAsia="Mukta Vaani" w:hAnsi="Mukta Vaani"/>
              <w:rtl w:val="0"/>
            </w:rPr>
            <w:t xml:space="preserve">(d) </w:t>
            <w:tab/>
            <w:t xml:space="preserve">અન્ય કોઈપણ બાબત કે જે પ્રદાન કરવાની છે અથવા આપવામાં આવી શકે છે;</w:t>
          </w:r>
        </w:sdtContent>
      </w:sdt>
    </w:p>
    <w:p w:rsidR="00000000" w:rsidDel="00000000" w:rsidP="00000000" w:rsidRDefault="00000000" w:rsidRPr="00000000" w14:paraId="0000004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E">
      <w:pPr>
        <w:spacing w:after="0" w:line="240" w:lineRule="auto"/>
        <w:ind w:left="1440" w:hanging="720"/>
        <w:jc w:val="both"/>
        <w:rPr>
          <w:rFonts w:ascii="Arial" w:cs="Arial" w:eastAsia="Arial" w:hAnsi="Arial"/>
        </w:rPr>
      </w:pPr>
      <w:sdt>
        <w:sdtPr>
          <w:tag w:val="goog_rdk_48"/>
        </w:sdtPr>
        <w:sdtContent>
          <w:r w:rsidDel="00000000" w:rsidR="00000000" w:rsidRPr="00000000">
            <w:rPr>
              <w:rFonts w:ascii="Mukta Vaani" w:cs="Mukta Vaani" w:eastAsia="Mukta Vaani" w:hAnsi="Mukta Vaani"/>
              <w:rtl w:val="0"/>
            </w:rPr>
            <w:t xml:space="preserve">(ii) </w:t>
            <w:tab/>
            <w:t xml:space="preserve">સોસાયટી દ્વારા હાથ ધરવામાં આવનાર બજેટ અને પ્રવૃત્તિઓ કાઉન્સિલ દ્વારા મંજૂર કરવામાં આવશે.</w:t>
          </w:r>
        </w:sdtContent>
      </w:sdt>
    </w:p>
    <w:p w:rsidR="00000000" w:rsidDel="00000000" w:rsidP="00000000" w:rsidRDefault="00000000" w:rsidRPr="00000000" w14:paraId="0000004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0">
      <w:pPr>
        <w:spacing w:after="0" w:line="240" w:lineRule="auto"/>
        <w:ind w:left="1440" w:hanging="720"/>
        <w:jc w:val="both"/>
        <w:rPr>
          <w:rFonts w:ascii="Arial" w:cs="Arial" w:eastAsia="Arial" w:hAnsi="Arial"/>
        </w:rPr>
      </w:pPr>
      <w:sdt>
        <w:sdtPr>
          <w:tag w:val="goog_rdk_49"/>
        </w:sdtPr>
        <w:sdtContent>
          <w:r w:rsidDel="00000000" w:rsidR="00000000" w:rsidRPr="00000000">
            <w:rPr>
              <w:rFonts w:ascii="Mukta Vaani" w:cs="Mukta Vaani" w:eastAsia="Mukta Vaani" w:hAnsi="Mukta Vaani"/>
              <w:rtl w:val="0"/>
            </w:rPr>
            <w:t xml:space="preserve">(iii) </w:t>
            <w:tab/>
            <w:t xml:space="preserve">સંસ્થાના નિયામકની નિમણૂક કાઉન્સિલ દ્વારા કરવામાં આવશે. નિયામક તેમના કાર્યકાળ, વેતન, ભથ્થાં અને સેવાની અન્ય શરતોને લગતી કાઉન્સિલની ચર્ચામાં ભાગ લેવા માટે હકદાર નથી.</w:t>
          </w:r>
        </w:sdtContent>
      </w:sdt>
    </w:p>
    <w:p w:rsidR="00000000" w:rsidDel="00000000" w:rsidP="00000000" w:rsidRDefault="00000000" w:rsidRPr="00000000" w14:paraId="0000005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2">
      <w:pPr>
        <w:spacing w:after="0" w:line="240" w:lineRule="auto"/>
        <w:ind w:left="720" w:firstLine="0"/>
        <w:jc w:val="both"/>
        <w:rPr>
          <w:rFonts w:ascii="Arial" w:cs="Arial" w:eastAsia="Arial" w:hAnsi="Arial"/>
        </w:rPr>
      </w:pPr>
      <w:sdt>
        <w:sdtPr>
          <w:tag w:val="goog_rdk_50"/>
        </w:sdtPr>
        <w:sdtContent>
          <w:r w:rsidDel="00000000" w:rsidR="00000000" w:rsidRPr="00000000">
            <w:rPr>
              <w:rFonts w:ascii="Mukta Vaani" w:cs="Mukta Vaani" w:eastAsia="Mukta Vaani" w:hAnsi="Mukta Vaani"/>
              <w:rtl w:val="0"/>
            </w:rPr>
            <w:t xml:space="preserve">8. નિયામક સંસ્થાના મુખ્ય કાર્યકારી અધિકારી હશે અને તે સંસ્થાના તમામ કાર્યક્રમો, પ્રોજેક્ટ્સ અને અન્ય પ્રવૃત્તિઓની રચના, સંચાલન અને વહીવટ માટે જવાબદાર રહેશે. કાઉન્સિલ દ્વારા સ્થાપિત નીતિ માર્ગદર્શિકા અને વાર્ષિક બજેટ અધિકૃતતાઓને આધીન સમાજ વતી કરારો અને કરારો કરવા અને ભંડોળનું વિતરણ કરવા માટે તેને અધિકૃત કરવામાં આવશે. નિયામકને આવા વ્યાવસાયિક, ટેકનિકલ, કારકુની, જાળવણી અને અન્ય વહીવટી કર્મચારીઓને નિયુક્ત કરવા માટે પણ અધિકૃત કરવામાં આવશે જે સંસ્થાના કાર્યક્રમોને મંજૂર શક્તિ અનુસાર અને ગવર્નિંગ કાઉન્સિલ દ્વારા મંજૂર કરાયેલ સેવા નિયમોને આધીન છે. .</w:t>
          </w:r>
        </w:sdtContent>
      </w:sdt>
    </w:p>
    <w:p w:rsidR="00000000" w:rsidDel="00000000" w:rsidP="00000000" w:rsidRDefault="00000000" w:rsidRPr="00000000" w14:paraId="0000005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4">
      <w:pPr>
        <w:spacing w:after="0" w:line="240" w:lineRule="auto"/>
        <w:ind w:left="720" w:firstLine="0"/>
        <w:jc w:val="both"/>
        <w:rPr>
          <w:rFonts w:ascii="Arial" w:cs="Arial" w:eastAsia="Arial" w:hAnsi="Arial"/>
        </w:rPr>
      </w:pPr>
      <w:sdt>
        <w:sdtPr>
          <w:tag w:val="goog_rdk_51"/>
        </w:sdtPr>
        <w:sdtContent>
          <w:r w:rsidDel="00000000" w:rsidR="00000000" w:rsidRPr="00000000">
            <w:rPr>
              <w:rFonts w:ascii="Mukta Vaani" w:cs="Mukta Vaani" w:eastAsia="Mukta Vaani" w:hAnsi="Mukta Vaani"/>
              <w:rtl w:val="0"/>
            </w:rPr>
            <w:t xml:space="preserve">9. કાઉન્સિલ -આવા હેતુઓ માટે સમિતિઓ અથવા પેટા સમિતિઓની નિમણૂક કરી શકે છે અને તેને જરૂરી અથવા ઇચ્છનીય લાગે તેવી સત્તાઓ સાથે. ગવર્નિંગ કાઉન્સિલ દ્વારા રચવામાં આવેલી સમિતિ અથવા પેટા સમિતિની બેઠક આવા સમયે અને એવા સ્થળે મળશે જે સમિતિ અથવા પેટા સમિતિ દ્વારા નિર્ધારિત કરવામાં આવે, જેવો કેસ બની શકે.</w:t>
          </w:r>
        </w:sdtContent>
      </w:sdt>
    </w:p>
    <w:p w:rsidR="00000000" w:rsidDel="00000000" w:rsidP="00000000" w:rsidRDefault="00000000" w:rsidRPr="00000000" w14:paraId="0000005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6">
      <w:pPr>
        <w:spacing w:after="0" w:line="240" w:lineRule="auto"/>
        <w:ind w:left="720" w:firstLine="0"/>
        <w:jc w:val="both"/>
        <w:rPr>
          <w:rFonts w:ascii="Arial" w:cs="Arial" w:eastAsia="Arial" w:hAnsi="Arial"/>
        </w:rPr>
      </w:pPr>
      <w:sdt>
        <w:sdtPr>
          <w:tag w:val="goog_rdk_52"/>
        </w:sdtPr>
        <w:sdtContent>
          <w:r w:rsidDel="00000000" w:rsidR="00000000" w:rsidRPr="00000000">
            <w:rPr>
              <w:rFonts w:ascii="Mukta Vaani" w:cs="Mukta Vaani" w:eastAsia="Mukta Vaani" w:hAnsi="Mukta Vaani"/>
              <w:rtl w:val="0"/>
            </w:rPr>
            <w:t xml:space="preserve">10. ગવર્નિંગ કાઉન્સિલ અથવા તેની સમિતિઓ અથવા પેટા સમિતિઓના તમામ ઠરાવો -ગવર્નિંગ કાઉન્સિલની બહુમતી દ્વારા, અથવા તેની સમિતિ અથવા તેની પેટા સમિતિ દ્વારા કેસ તરીકે પસાર કરવામાં આવશે.</w:t>
          </w:r>
        </w:sdtContent>
      </w:sdt>
    </w:p>
    <w:p w:rsidR="00000000" w:rsidDel="00000000" w:rsidP="00000000" w:rsidRDefault="00000000" w:rsidRPr="00000000" w14:paraId="0000005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8">
      <w:pPr>
        <w:spacing w:after="0" w:line="240" w:lineRule="auto"/>
        <w:ind w:left="720" w:firstLine="0"/>
        <w:jc w:val="both"/>
        <w:rPr>
          <w:rFonts w:ascii="Arial" w:cs="Arial" w:eastAsia="Arial" w:hAnsi="Arial"/>
        </w:rPr>
      </w:pPr>
      <w:sdt>
        <w:sdtPr>
          <w:tag w:val="goog_rdk_53"/>
        </w:sdtPr>
        <w:sdtContent>
          <w:r w:rsidDel="00000000" w:rsidR="00000000" w:rsidRPr="00000000">
            <w:rPr>
              <w:rFonts w:ascii="Mukta Vaani" w:cs="Mukta Vaani" w:eastAsia="Mukta Vaani" w:hAnsi="Mukta Vaani"/>
              <w:rtl w:val="0"/>
            </w:rPr>
            <w:t xml:space="preserve">11. સોસાયટીનું નાણાકીય વર્ષ દર વર્ષની 1લી જાન્યુઆરીથી તે જ વર્ષના 31મી ડિસેમ્બર સુધીનું રહેશે.</w:t>
          </w:r>
        </w:sdtContent>
      </w:sdt>
    </w:p>
    <w:p w:rsidR="00000000" w:rsidDel="00000000" w:rsidP="00000000" w:rsidRDefault="00000000" w:rsidRPr="00000000" w14:paraId="0000005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A">
      <w:pPr>
        <w:spacing w:after="0" w:line="240" w:lineRule="auto"/>
        <w:ind w:left="720" w:firstLine="0"/>
        <w:jc w:val="both"/>
        <w:rPr>
          <w:rFonts w:ascii="Arial" w:cs="Arial" w:eastAsia="Arial" w:hAnsi="Arial"/>
        </w:rPr>
      </w:pPr>
      <w:sdt>
        <w:sdtPr>
          <w:tag w:val="goog_rdk_54"/>
        </w:sdtPr>
        <w:sdtContent>
          <w:r w:rsidDel="00000000" w:rsidR="00000000" w:rsidRPr="00000000">
            <w:rPr>
              <w:rFonts w:ascii="Mukta Vaani" w:cs="Mukta Vaani" w:eastAsia="Mukta Vaani" w:hAnsi="Mukta Vaani"/>
              <w:rtl w:val="0"/>
            </w:rPr>
            <w:t xml:space="preserve">12. સોસાયટીએ તેની આવક અને ખર્ચને લગતા હિસાબો અને અન્ય પુસ્તકોની જાળવણી કરવી પડશે. સોસાયટી વાર્ષિક હિસાબની સમાપ્તિ પર આવક અને ખર્ચનું સ્ટેટમેન્ટ તૈયાર કરશે. કાઉન્સિલ નિમણૂક કરી શકે તેવા લાયક ઓડિટર દ્વારા સોસાયટીના હિસાબોનું ઓડિટ કરવામાં આવશે. સરકાર દ્વારા સમયાંતરે બનાવેલા કાયદા અને નિયમો અનુસાર કાયદાકીય સત્તાવાળાઓને આપવામાં આવેલ ઓડિટ રિપોર્ટ સાથે સોસાયટીના વાર્ષિક હિસાબોની એક નકલ.</w:t>
          </w:r>
        </w:sdtContent>
      </w:sdt>
    </w:p>
    <w:p w:rsidR="00000000" w:rsidDel="00000000" w:rsidP="00000000" w:rsidRDefault="00000000" w:rsidRPr="00000000" w14:paraId="0000005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C">
      <w:pPr>
        <w:spacing w:after="0" w:line="240" w:lineRule="auto"/>
        <w:ind w:left="720" w:firstLine="0"/>
        <w:jc w:val="both"/>
        <w:rPr>
          <w:rFonts w:ascii="Arial" w:cs="Arial" w:eastAsia="Arial" w:hAnsi="Arial"/>
        </w:rPr>
      </w:pPr>
      <w:sdt>
        <w:sdtPr>
          <w:tag w:val="goog_rdk_55"/>
        </w:sdtPr>
        <w:sdtContent>
          <w:r w:rsidDel="00000000" w:rsidR="00000000" w:rsidRPr="00000000">
            <w:rPr>
              <w:rFonts w:ascii="Mukta Vaani" w:cs="Mukta Vaani" w:eastAsia="Mukta Vaani" w:hAnsi="Mukta Vaani"/>
              <w:rtl w:val="0"/>
            </w:rPr>
            <w:t xml:space="preserve">13. સોસાયટી સોસાયટીના ડાયરેક્ટરોના નામ પર દાવો કરી શકે છે અથવા દાવો કરી શકે છે.</w:t>
          </w:r>
        </w:sdtContent>
      </w:sdt>
    </w:p>
    <w:p w:rsidR="00000000" w:rsidDel="00000000" w:rsidP="00000000" w:rsidRDefault="00000000" w:rsidRPr="00000000" w14:paraId="0000005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E">
      <w:pPr>
        <w:spacing w:after="0" w:line="240" w:lineRule="auto"/>
        <w:ind w:left="720" w:firstLine="0"/>
        <w:jc w:val="both"/>
        <w:rPr>
          <w:rFonts w:ascii="Arial" w:cs="Arial" w:eastAsia="Arial" w:hAnsi="Arial"/>
        </w:rPr>
      </w:pPr>
      <w:sdt>
        <w:sdtPr>
          <w:tag w:val="goog_rdk_56"/>
        </w:sdtPr>
        <w:sdtContent>
          <w:r w:rsidDel="00000000" w:rsidR="00000000" w:rsidRPr="00000000">
            <w:rPr>
              <w:rFonts w:ascii="Mukta Vaani" w:cs="Mukta Vaani" w:eastAsia="Mukta Vaani" w:hAnsi="Mukta Vaani"/>
              <w:rtl w:val="0"/>
            </w:rPr>
            <w:t xml:space="preserve">14. સોસાયટીનું વિસર્જન અને તેની બાબતોનું એડજસ્ટમેન્ટ સોસાયટી નોંધણી અધિનિયમની કલમ 13 અને 14 અનુસાર, સમયાંતરે અથવા તેને લગતા અન્ય કાયદાની જોગવાઈઓ અનુસાર કરવામાં આવશે.</w:t>
          </w:r>
        </w:sdtContent>
      </w:sdt>
    </w:p>
    <w:p w:rsidR="00000000" w:rsidDel="00000000" w:rsidP="00000000" w:rsidRDefault="00000000" w:rsidRPr="00000000" w14:paraId="0000005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0">
      <w:pPr>
        <w:spacing w:after="0" w:line="240" w:lineRule="auto"/>
        <w:ind w:left="720" w:firstLine="0"/>
        <w:jc w:val="both"/>
        <w:rPr>
          <w:rFonts w:ascii="Arial" w:cs="Arial" w:eastAsia="Arial" w:hAnsi="Arial"/>
        </w:rPr>
      </w:pPr>
      <w:sdt>
        <w:sdtPr>
          <w:tag w:val="goog_rdk_57"/>
        </w:sdtPr>
        <w:sdtContent>
          <w:r w:rsidDel="00000000" w:rsidR="00000000" w:rsidRPr="00000000">
            <w:rPr>
              <w:rFonts w:ascii="Mukta Vaani" w:cs="Mukta Vaani" w:eastAsia="Mukta Vaani" w:hAnsi="Mukta Vaani"/>
              <w:rtl w:val="0"/>
            </w:rPr>
            <w:t xml:space="preserve">અમે, ઘણી વ્યક્તિઓ કે જેમના નામ અને સરનામા અહીં ગવર્નિંગ કાઉન્સિલના સભ્યો હોવાને કારણે આપવામાં આવ્યા છે, તેઓ ઉપરોક્ત સંસ્થાના નિયમોની સાચી નકલ હોવાનું પ્રમાણિત કરીએ છીએ: </w:t>
            <w:tab/>
            <w:t xml:space="preserve">............ .................</w:t>
          </w:r>
        </w:sdtContent>
      </w:sdt>
    </w:p>
    <w:p w:rsidR="00000000" w:rsidDel="00000000" w:rsidP="00000000" w:rsidRDefault="00000000" w:rsidRPr="00000000" w14:paraId="00000061">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2877"/>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iOEyNpdmgKcwmgqKpqiocQWm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yCWlkLmdqZGd4czgAciExSTJBUWhJZmd2bzI5Y2lJUUNFRmF3Mk5oS1B3aDRQX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2021-03-31T01:23:00Z</dcterms:created>
  <dc:creator>Sachinb</dc:creator>
</cp:coreProperties>
</file>