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F2" w:rsidRPr="00F906F2" w:rsidRDefault="00F906F2" w:rsidP="00F906F2">
      <w:pPr>
        <w:spacing w:before="100" w:line="240" w:lineRule="auto"/>
        <w:jc w:val="both"/>
        <w:rPr>
          <w:rFonts w:ascii="Calibri" w:eastAsia="Times New Roman" w:hAnsi="Calibri" w:cs="Calibri"/>
          <w:color w:val="000000"/>
        </w:rPr>
      </w:pPr>
      <w:bookmarkStart w:id="0" w:name="_GoBack"/>
      <w:bookmarkEnd w:id="0"/>
      <w:r w:rsidRPr="00F906F2">
        <w:rPr>
          <w:rFonts w:ascii="Arial" w:eastAsia="Times New Roman" w:hAnsi="Arial" w:cs="Arial"/>
          <w:b/>
          <w:bCs/>
          <w:color w:val="000000"/>
          <w:sz w:val="20"/>
          <w:szCs w:val="20"/>
        </w:rPr>
        <w:t>Morocco</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NOTIFICATION UNDER SECTION 90: CONVENTION BETWEEN THE GOVERNMENT OF THE REPUBLIC OF INDIA AND THE GOVERNMENT OF THE KINGDOM OF MOROCCO FOR THE AVOIDANCE OF DOUBLE TAXATION AND THE PREVENTION OF FISCAL EVASION WITH RESPECT TO TAXES ON INCOME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Notification No. G. S. R. 245(E), dated 15th March, 2000.</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Whereas the annexed Convention between the Government of the Republic of India and the Government of the Kingdom of Morocco for the avoidance of double taxation and the prevention of fiscal evasion with respect to taxes on income, has come into force on the 20th day of February, 2000, on the notification by both the Contracting States to each other, under Article 29 of the said Convention of the completion of the procedures required by their respective laws for the bringing into force of the said Convention;</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Convention shall be given effect to in the Union of India.</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ANNEXURE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CONVENTION BETWEEN THE REPUBLIC OF INDIA AND THE KINGDOM OF MOROCCO FOR THE AVOIDANCE OF DOUBLE TAXATION AND THE PREVENTION OF FISCAL EVASION WITH RESPECT TO TAXES ON INCOME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THE GOVERNMENT OF THE REPUBLIC OF INDIA AND THE GOVERNMENT OF THE KINGDOM OF MOROCCO</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DESIRING to conclude a Convention for the avoidance of double taxation and the prevention of fiscal evasion with respect to taxes on income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HAVE agreed as follows:</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1 SCOPE OF THE CONVENTION</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This Convention shall apply to persons who are residents of one or both of the Contracting States.</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2 TAXES COVERED</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This Convention shall apply to taxes on income imposed on behalf of a Contracting State or of its political sub-divisions or local authorities irrespective of the manner in which they are levied.</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There shall be regarded as taxes on income all taxes imposed on total income or on elements of income, including taxes on gains from the alienation of movable or immovable property.</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existing taxes to which this Convention shall apply are in particular:</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the Republic of India; the income-tax, including any surcharge thereon; (hereinafter referred to as "Indian tax").</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the Kingdom of Morocco; (i) general income-tax; (ii) corporation tax; (iii) the tax on income from the shares or social parts and assimilated income; (iv) the tax on immovable property profits; (v) the participation on the national solidarity; (vi) the tax on income from fixed yield investments; (hereinafter referred to as "Moroccan tax")</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 xml:space="preserve">The Convention shall also apply to any identical or substantially similar taxes which are imposed by either Contracting State after the date of signature of the present Convention in addition to, or in place of, the taxes referred to in paragraph 3. The competent authorities of the Contracting </w:t>
      </w:r>
      <w:r w:rsidRPr="00F906F2">
        <w:rPr>
          <w:rFonts w:ascii="Arial" w:eastAsia="Times New Roman" w:hAnsi="Arial" w:cs="Arial"/>
          <w:color w:val="000000"/>
          <w:sz w:val="20"/>
          <w:szCs w:val="20"/>
        </w:rPr>
        <w:lastRenderedPageBreak/>
        <w:t>States shall notify each other of any substantial changes which are made in their respective taxation laws.</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3 GENERAL DEFINITIONS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this Convention, unless the context otherwise requires:</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jurisdictions, according to the Indian law and in accordance with international law, and in particular, the U. N. Convention on the Law of the Sea;</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"Morocco" means the Kingdom of Morocco; and when used in geographical sense the term "Morocco" includes:</w:t>
      </w:r>
    </w:p>
    <w:p w:rsidR="00F906F2" w:rsidRPr="00F906F2" w:rsidRDefault="00F906F2" w:rsidP="00F906F2">
      <w:pPr>
        <w:spacing w:before="100" w:line="240" w:lineRule="auto"/>
        <w:ind w:left="1440" w:hanging="1440"/>
        <w:jc w:val="both"/>
        <w:rPr>
          <w:rFonts w:ascii="Calibri" w:eastAsia="Times New Roman" w:hAnsi="Calibri" w:cs="Calibri"/>
          <w:color w:val="000000"/>
        </w:rPr>
      </w:pP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territory of the Kingdom of Morocco; the territorial sea thereof and</w:t>
      </w:r>
    </w:p>
    <w:p w:rsidR="00F906F2" w:rsidRPr="00F906F2" w:rsidRDefault="00F906F2" w:rsidP="00F906F2">
      <w:pPr>
        <w:spacing w:before="100" w:line="240" w:lineRule="auto"/>
        <w:ind w:left="1440" w:hanging="1440"/>
        <w:jc w:val="both"/>
        <w:rPr>
          <w:rFonts w:ascii="Calibri" w:eastAsia="Times New Roman" w:hAnsi="Calibri" w:cs="Calibri"/>
          <w:color w:val="000000"/>
        </w:rPr>
      </w:pP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ii.</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maritime areas beyond the territorial sea, including the sea bed and subsoil thereof (continental shelf) and the exclusive economic zone over which Morocco exercises sovereign rights, in accordance with its domestic laws and international law, for the purpose of exploration and exploitation of the natural resources of such areas.</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c.</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"a Contracting State" and "the other Contracting State" mean India or Morocco, as the context requires;</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d.</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e.</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"competent authority" means</w:t>
      </w:r>
    </w:p>
    <w:p w:rsidR="00F906F2" w:rsidRPr="00F906F2" w:rsidRDefault="00F906F2" w:rsidP="00F906F2">
      <w:pPr>
        <w:spacing w:before="100" w:line="240" w:lineRule="auto"/>
        <w:ind w:left="1440" w:hanging="1440"/>
        <w:jc w:val="both"/>
        <w:rPr>
          <w:rFonts w:ascii="Calibri" w:eastAsia="Times New Roman" w:hAnsi="Calibri" w:cs="Calibri"/>
          <w:color w:val="000000"/>
        </w:rPr>
      </w:pP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the case of India, the Central Government in the Ministry of Finance, Department of Revenue or their authorised representative</w:t>
      </w:r>
    </w:p>
    <w:p w:rsidR="00F906F2" w:rsidRPr="00F906F2" w:rsidRDefault="00F906F2" w:rsidP="00F906F2">
      <w:pPr>
        <w:spacing w:before="100" w:line="240" w:lineRule="auto"/>
        <w:ind w:left="1440" w:hanging="1440"/>
        <w:jc w:val="both"/>
        <w:rPr>
          <w:rFonts w:ascii="Calibri" w:eastAsia="Times New Roman" w:hAnsi="Calibri" w:cs="Calibri"/>
          <w:color w:val="000000"/>
        </w:rPr>
      </w:pP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ii.</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the case of Morocco, the Minister of Finance or his authorised representative;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f.</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g.</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"fiscal year" means</w:t>
      </w:r>
    </w:p>
    <w:p w:rsidR="00F906F2" w:rsidRPr="00F906F2" w:rsidRDefault="00F906F2" w:rsidP="00F906F2">
      <w:pPr>
        <w:spacing w:before="100" w:line="240" w:lineRule="auto"/>
        <w:ind w:left="1440" w:hanging="1440"/>
        <w:jc w:val="both"/>
        <w:rPr>
          <w:rFonts w:ascii="Calibri" w:eastAsia="Times New Roman" w:hAnsi="Calibri" w:cs="Calibri"/>
          <w:color w:val="000000"/>
        </w:rPr>
      </w:pP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the case of India, "previous year" as defined under section 3 of the Income-tax Act, 1961.</w:t>
      </w:r>
    </w:p>
    <w:p w:rsidR="00F906F2" w:rsidRPr="00F906F2" w:rsidRDefault="00F906F2" w:rsidP="00F906F2">
      <w:pPr>
        <w:spacing w:before="100" w:line="240" w:lineRule="auto"/>
        <w:ind w:left="1440" w:hanging="1440"/>
        <w:jc w:val="both"/>
        <w:rPr>
          <w:rFonts w:ascii="Calibri" w:eastAsia="Times New Roman" w:hAnsi="Calibri" w:cs="Calibri"/>
          <w:color w:val="000000"/>
        </w:rPr>
      </w:pP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ii.</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the case of Morocco, a "fiscal exercise" as defined under the laws relating to the General Income Tax and the Corporation Tax.</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h.</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"international traffic" means any transport by a ship or aircraft operated by an enterprise which is a resident of a Contracting State, except when the ship or aircraft is operated solely between places in the other Contracting State;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i.</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"national" means any individual possessing the nationality of a Contracting State and any legal person, partnership or association deriving its status from the laws in force in a Contracting State;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j.</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lastRenderedPageBreak/>
        <w:t>k.</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"tax" means Indian tax or Moroccan tax as the context requires, but shall not include any amount other than tax which is payable in respect of any default or omission in relation to the taxes to which this Convention applies or which represents a penalty or fine imposed relating to those taxes.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As regards the application of this Convention by a Contracting State, any term not defined therein shall, unless the context otherwise requires, have the meaning which it has under the law of that State concerning the taxes to which this Convention applies.</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4 RESIDENT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For the purposes of this Convention, the term "resident of a Contracting State" means any person who, under the laws of that State or any political sub-division or local authority thereof is liable to tax therein by reason of his domicile, residence, place of management or any other criterion of a similar nature. This term, however, does not include any person who is liable to tax in that State in respect only of income from sources in that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he shall be deemed to be a resident only of the State in which he has a permanent home available to him; if he has a permanent home available to him in both States, he shall be deemed to be a resident of the State with which his personal and economic relations are closer (centre of vital interests);</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only of the State in which he has an habitual abode;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c.</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(el if he has an habitual abode in both States or in neither of them, he shall be deemed to a resident only of the State of which he is a national;</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d.</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only of the State in which its place of effective management is situated.</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5 PERMANENT ESTABLISHMENT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"permanent establishment" includes especially</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a place of management (b) a branch (c) an office (d) a factory (e) a workshop (f) a mine, an oil or gas well, a quarry or any other place of extraction of natural resources (g) a sales outlet (h) a warehouse in relation to a person providing storage facilities for others; (i) a farm, plantation or other place where agriculture, forestry, plantation or related activities are carried on; and (j) a building site or construction or assembly project or supervisory activities in connection therewith, but only where such site, project or activity continues for a period of more than eight months.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An enterprise shall be deemed to have a permanent establishment in a Contracting State and to carry on business through that permanent establishment if it provides services or facilities in connection with, or supplies plant and machinery on hire used for or to be used in the prospecting for, or extraction or exploitation of mineral oils in that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lastRenderedPageBreak/>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Notwithstanding the preceding provisions of this article, the term "permanent establishment" shall be deemed not to include: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use of facilities solely for the purpose of storage, display or delivery of goods or merchandise belonging to the enterprise;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maintenance of a stock of goods or merchandise belonging to the enterprise solely for the purpose of storage, display or delivery;</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c.</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maintenance of a stock of goods or merchandise belonging to the enterprise solely for the purpose of processing by another enterprise;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d.</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e.</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maintenance of a fixed place or business solely for the purpose of carrying on, for the enterprise, any other activity of a preparatory or auxiliary character.</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f.</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5.</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Notwithstanding the provisions of paragraphs 1 and 2, where a person -other than an agent of an independent status to whom paragraph 7 applies-is acting on behalf of an enterprise and has habitually exercises, in a Contracting State an authority to conclude contracts on behalf of the enterprise that enterprise shall be deemed to have a permanent establishment in that State in respect of any activities which that person under takes for the enterprise, unless the activities of such person are limited to those mentioned in paragraph 4 of this article, which if exercised through a fixed place of business would not make this fixed place of business a permanent establishment under the provisions of that paragraph.</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6.</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7 applies.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7.</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8.</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6 INCOME FROM IMMOVABLE PROPERTY</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 xml:space="preserve">The term "immovable property" shall have the meaning which it has under the laws of the Contracting State in which the property in question is situated. The term shall in any case include property accessory to immovable property, livestock and equipment used in agriculture and </w:t>
      </w:r>
      <w:r w:rsidRPr="00F906F2">
        <w:rPr>
          <w:rFonts w:ascii="Arial" w:eastAsia="Times New Roman" w:hAnsi="Arial" w:cs="Arial"/>
          <w:color w:val="000000"/>
          <w:sz w:val="20"/>
          <w:szCs w:val="20"/>
        </w:rPr>
        <w:lastRenderedPageBreak/>
        <w:t>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provisions of Paragraph 1 shall apply to income derived from the direct use, letting, or use in any other form of immovable property.</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7 BUSINESS PROFITS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of permanent establishment.</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For the purposes of this article, where a permanent establishment takes an active part in negotiating, concluding or fulfilling contracts entered into by the enterprise, then notwithstanding that other parts of the enterprise have also participated in those transactions, there shall be attributed to the permanent establishment that proportion of profits of the enterprise arising out of those contracts as the contribution of the permanent establishment to those transactions bears to that of the enterprise as a whole.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establishshment situated therein, there shall in each Contracting State be attributed to that permanent establishment the profits which it might be expected to make if it were a distinct and separate enterprise engaged in the or similar activities under the same or similar conditions and dealing wholly independently with the enterprise of which it is a permanent establishment.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the tax laws, and subject to the limitations laid down therein.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the article.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5.</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6.</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7.</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lastRenderedPageBreak/>
        <w:t>Article 8 SHIPPING AND AIR TRANSPORT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Profits derived by an enterprise of a Contracting State from the operation of ships or aircraft in international traffic shall be taxable only in that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Profits derived by a transportation enterprise which is a resident of a Contracting State from the use, maintenance or rental of containers (including trailers and other equipment for the transport of containers) used for the transport of goods or merchandise in international traffic shall be taxable only in that Contracting State unless the containers are used solely within the other Contracting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For the purposes of this article, interest on funds directly connected with the operation of ships or aircraft in international traffic shall be regarded as profits described in this article, and the provisions of article 11 (interest) shall not apply in relation to such interest.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9 ASSOCIATED ENTERPRISES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Where: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Where a Contracting State includes in the profits of an enterprise of that State-and taxes accordingly-profits on which an enterprise of the other Contracting State has been charged to tax in that other State and the profits so included are profits which would have accrued to the enterprise of the first mentioned State if the conditions made between the two enterprises had been those which would have been made between independent enterprises, then that other State shall make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10 DIVIDENDS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 This paragraph shall not affect the taxation of the company in respect of the profits out of which the dividends are paid.</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Contracting State of which the company making the distribution is a resident.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lastRenderedPageBreak/>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Contracting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5.</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11 INTEREST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Interest arising in a Contracting State and paid to a resident of the other Contracting State may be taxed in that other Contracting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However, such interest may also be taxed in the Contracting State in which it arises, and according to the laws of that Contracting State; but if the recipient is the beneficial owner of the interest, the tax so charged shall not exceed 10 per cent. of the gross amount of the interest.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Notwithstanding the provisions of paragraph 2, interest arising in a Contracting State shall be exempt from tax in that State provided it is derived and beneficially owned by:</w:t>
      </w:r>
    </w:p>
    <w:p w:rsidR="00F906F2" w:rsidRPr="00F906F2" w:rsidRDefault="00F906F2" w:rsidP="00F906F2">
      <w:pPr>
        <w:spacing w:before="100" w:line="240" w:lineRule="auto"/>
        <w:ind w:left="1080" w:hanging="1080"/>
        <w:jc w:val="both"/>
        <w:rPr>
          <w:rFonts w:ascii="Calibri" w:eastAsia="Times New Roman" w:hAnsi="Calibri" w:cs="Calibri"/>
          <w:color w:val="000000"/>
        </w:rPr>
      </w:pP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Government, a political sub-division or a local authority of the other Contracting State; or (ii) in the case of India, the Reserve Bank of India, the Industrial Finance Corporation of India, the Industrial Development Bank of India, the Export Import Bank of India, the National Housing Bank, the Small Industries Development Bank of India and the Industrial Credit and Investment Corporation of India (ICICI); and (iii) in the case of Morocco, the Bank Al-Maghrib (the Central Bank of Morocco), the Northern Provinces Development Agency, the Central Popular Bank and its regional agencies, the National Bank of Economic Development, the Moroccan Bank of Foreign Trade, the Communal Equipment Fund, the Immovable and Hotel Credit and the Industrial Development Office. (iv) any other institution as may be agreed from time to time between the competent authorities of the Contracting States.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5.</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Contracting State independent personal services from a fixed base situated therein, and the debt-claim in respect of which the interest is paid is effectively connected with such permanent establishment or fixedbase. In such case, the provisions of article 7 or article 14, as the case may be, shall, apply.</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6.</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 xml:space="preserve">Interest shall be deemed to arise in a Contracting State when the payer is that Contracting State itself, a political sub-division, a local authority or a resident of that Contracting State. Where, however, the person paying the interest, whether he is a resident of a Contracting State or not, has in a Contracting State a permanent establishment or a fixed base in connection with which </w:t>
      </w:r>
      <w:r w:rsidRPr="00F906F2">
        <w:rPr>
          <w:rFonts w:ascii="Arial" w:eastAsia="Times New Roman" w:hAnsi="Arial" w:cs="Arial"/>
          <w:color w:val="000000"/>
          <w:sz w:val="20"/>
          <w:szCs w:val="20"/>
        </w:rPr>
        <w:lastRenderedPageBreak/>
        <w:t>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7.</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12 ROYALTIES AND FEES FOR TECHNICAL SERVICES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Royalties and fees for technical services arising in a Contracting State and paid to a resident of the other Contracting State may be taxed in that other Contracting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However, such royalties or fees for technical services may also be taxed in the Contracting State in which they arise and according to the laws of that State, but if the recipient is the beneficial owner of the royalties or the fees for technical services the tax so charged shall not exceed 10 per cent. of the gross amount of the royalties or fees for technical services.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"royalties" as used in this article means</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payments of any kind received as a consideration for the use of, or the right to use, any copyright of a literary, artistic or scientific work including cinematograph films or recordings on any means of reproduction for use for radio or television broadcasting, any patent, trade mark, design or model, plan, computer software programme, secret formula or process, or for information concerning industrial, commercial or scientific experience; and</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payments of any kind received as consideration for the use of, or the right to use, any industrial, commercial or scientific equipment.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"fees for technical services" means payments of any kind in consideration for the rendering of managerial, technical or consultancy services including the provision of services by technical or other personnel but does not include payments for services mentioned in articles 14 and 15 of this Convention.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5.</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provisions of paragraphs 1 and 2 shall not apply if the beneficial owner of the royalties and fees for technical services being a resident of a Contracting State, carries on business in the other Contracting State, in which the royalties or fees for technical services arise, through a permanent establishment situated therein, or performs in that other Contracting State independent personal services from a fixed base situated therein, and the right or property in respect of which the royalties or fees for technical services are paid is effectively connected with such permanent establishment or fixed base. In such case, the provisions of article 7 or article 14, as the case may be, shall apply.</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6.</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Royalties or fees for technical services shall be deemed to arise in a Contracting State when the payer is that State itself, a political sub-division, a local authority or a resident of that Contracting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Contracting State in which the permanent establishment or fixed base is situated.</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lastRenderedPageBreak/>
        <w:t>7.</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or between both of them and some other person,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13 CAPITAL GAINS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also be taxed in that other Contracting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Contracting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in which the place of effective management of the enterprise is situated.</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also be taxed in that Contracting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5.</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Gains from the alienation of shares other than those mentioned in paragraph 4 in a company which is a resident of a Contracting State may be taxed in that Contracting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6.</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Gains from the alienation of any property other than that mentioned in paragraphs 1, 2, 3, 4 and 5, shall be taxable only in the Contracting State of which the alienator is a resident.</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14 INDEPENDENT PERSONAL SERVICES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Notwithstanding the provisions of article 12 relating to fees for technical services, income derived by a resident of a Contracting State in respect of professional services or other independent activities of a similar character shall be taxable only in that Contracting State except in the following circumstances:</w:t>
      </w:r>
    </w:p>
    <w:p w:rsidR="00F906F2" w:rsidRPr="00F906F2" w:rsidRDefault="00F906F2" w:rsidP="00F906F2">
      <w:pPr>
        <w:spacing w:before="100" w:line="240" w:lineRule="auto"/>
        <w:ind w:left="144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if he has a fixed base regularly available to him in the other Contracting State for the purpose of performing his activities; or</w:t>
      </w:r>
    </w:p>
    <w:p w:rsidR="00F906F2" w:rsidRPr="00F906F2" w:rsidRDefault="00F906F2" w:rsidP="00F906F2">
      <w:pPr>
        <w:spacing w:before="100" w:line="240" w:lineRule="auto"/>
        <w:ind w:left="144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if his stay in the other Contracting State is for a period or periods amounting to or exceeding in the aggregate 183 days in the relevant fiscal year;</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in such case, only so much of the income as is attributable to that fixed base or as is derived from his activities performed in that other Contracting State, as the case may be, may also be taxed in that other Contracting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15 DEPENDENT PERSONAL SERVICES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lastRenderedPageBreak/>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Subject to the provisions of articles 16, 17, 18,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Notwithstanding the provision; of paragraph 1, remuneration derived by a resident of a Contracting State in respect of an employment exercised in the other Contracting State shall be taxable only in the first-mentioned State if:</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recipient is present in the other State for a period or periods not exceeding in the aggregate 183 days in the relevant fiscal year; and</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remuneration is paid by, or on behalf of, an employer who is not a resident of the other State; and</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c.</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remuneration is not borne by a permanent establishment or a fixed base which the employer has in the other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shall be taxable only in that State.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16 DIRECTORS' FEES</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Contracting State.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17 INCOME EARNED BY ARTISTES AND SPORTSPERSONS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Notwithstanding the provisions of articles 14 and 15, income derived by a resident of a Contracting State as an artiste, such as a theatre, motion picture, radio or television artiste, or a musician, or as a sportsperson, from his personal activities as such exercised in the other Contracting State, may be taxed in that other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Where income in respect of personal activities exercised by an artiste or a sportsperson in his capacity as such accrues not to the artiste or sportsperson himself but to another person, that income may, notwithstanding the provisions of articles 7, 14 and 15 be taxed in the Contracting State in which the activities of the artiste or sportsperson are exercised.</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provisions of paragraphs 1 and 2, shall not apply to income from activities performed in a Contracting State by entertainers or sportspersons if the visit to that State is wholly or substantially supported by public funds of one or both of the Contracting States or of political sub-divisions or local authorities thereof. In such a case, the income is taxable only in the Contracting State of which the entertainer or sportsperson is a resident.</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18 REMUNERATION AND PENSIONS IN RESPECT OF GOVERNMENT SERVICE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 </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F906F2" w:rsidRPr="00F906F2" w:rsidRDefault="00F906F2" w:rsidP="00F906F2">
      <w:pPr>
        <w:spacing w:before="100" w:line="240" w:lineRule="auto"/>
        <w:ind w:left="1440" w:hanging="1440"/>
        <w:jc w:val="both"/>
        <w:rPr>
          <w:rFonts w:ascii="Calibri" w:eastAsia="Times New Roman" w:hAnsi="Calibri" w:cs="Calibri"/>
          <w:color w:val="000000"/>
        </w:rPr>
      </w:pPr>
      <w:r w:rsidRPr="00F906F2">
        <w:rPr>
          <w:rFonts w:ascii="Times New Roman" w:eastAsia="Times New Roman" w:hAnsi="Times New Roman" w:cs="Times New Roman"/>
          <w:color w:val="000000"/>
          <w:sz w:val="14"/>
          <w:szCs w:val="14"/>
        </w:rPr>
        <w:lastRenderedPageBreak/>
        <w:t>                      </w:t>
      </w:r>
      <w:r w:rsidRPr="00F906F2">
        <w:rPr>
          <w:rFonts w:ascii="Arial" w:eastAsia="Times New Roman" w:hAnsi="Arial" w:cs="Arial"/>
          <w:color w:val="000000"/>
          <w:sz w:val="20"/>
          <w:szCs w:val="20"/>
        </w:rPr>
        <w:t>i.</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is a national of that State; or</w:t>
      </w:r>
    </w:p>
    <w:p w:rsidR="00F906F2" w:rsidRPr="00F906F2" w:rsidRDefault="00F906F2" w:rsidP="00F906F2">
      <w:pPr>
        <w:spacing w:before="100" w:line="240" w:lineRule="auto"/>
        <w:ind w:left="1440" w:hanging="1440"/>
        <w:jc w:val="both"/>
        <w:rPr>
          <w:rFonts w:ascii="Calibri" w:eastAsia="Times New Roman" w:hAnsi="Calibri" w:cs="Calibri"/>
          <w:color w:val="000000"/>
        </w:rPr>
      </w:pP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ii.</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did not become a resident of that State solely for the purpose of rendering the services.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Any pension paid by, or out of funds created by, a Contracting State or a political sub- division or a local authority thereof to an individual in respect of services rendered to that State or sub- division or authority shall be taxable only in that State.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provisions of articles 15, 16 and 19 shall apply to remuneration and pensions in respect of services rendered in connection with a business carried on by a Contracting State or a political sub-division or a local authority thereof.</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19 NON-GOVERNMENT PENSIONS AND ANNUITIES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Any pension, other than a pension referred to in article 18, or any annuity derived by a resident of a Contracting State from sources within the other Contracting State may be taxed only in the first- mentioned Contracting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"pension" means a periodic payment made in consideration of past services.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20 PAYMENTS RECEIVED BY STUDENTS AND APPRENTICES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A student or business apprentice who is or was a resident of the Contracting State immediately before visiting the other Contracting State and who is present in the other State solely for the purpose of his education or training shall be exempt from tax in that other State on:</w:t>
      </w:r>
    </w:p>
    <w:p w:rsidR="00F906F2" w:rsidRPr="00F906F2" w:rsidRDefault="00F906F2" w:rsidP="00F906F2">
      <w:pPr>
        <w:spacing w:before="100" w:line="240" w:lineRule="auto"/>
        <w:ind w:left="144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payments made to him by persons residing outside that other State for the purposes of his maintenance, education or training and</w:t>
      </w:r>
    </w:p>
    <w:p w:rsidR="00F906F2" w:rsidRPr="00F906F2" w:rsidRDefault="00F906F2" w:rsidP="00F906F2">
      <w:pPr>
        <w:spacing w:before="100" w:line="240" w:lineRule="auto"/>
        <w:ind w:left="144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remuneration from employment in that other State in an amount not exceeding the equivalent of US dollars 2000, during any fiscal year: provided that such employment is directly related to his studies or is undertaken for the purpose of his maintenance.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benefit of this article shall extend only for such period of time as may be reasonable or customarily required to complete the education or training undertaken, but in no event shall any individual have the benefits of this article for more than seven consecutive years from the date of his first arrival in that other Contracting State.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21 PAYMENTS RECEIVED BY PROFESSORS, TEACHERS AND RESEARCH SCHOLARS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A professor or teacher or research scholar who is or was a resident of one of the Contracting States immediately before visiting the other Contracting State for the purpose of teaching or engaging in research, or both, at a university, college, school or other institution, approved in that other Contracting State shall be exempt from tax in that other State on any remuneration for such teaching or research for a period not exceeding two years from the date of his arrival in that other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lastRenderedPageBreak/>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For the purposes of this article and article 20, an individual shall be deemed to be a resident of a Contracting State if he is resident in the Contracting State in the fiscal year in which he visits the other Contracting State or in the immediately preceding fiscal year.</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For the purposes of paragraph 1 "approved" means a university, college, school or other institution which has been approved in this regard by the competent authority of the concerned Contracting State.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22 OTHER INCOME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Convention, shall be taxable only in that Contracting State.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Notwithstanding the provisions of paragraph 1, if a resident of a Contracting State derives income from sources within the other Contracting State in the form of lotteries, crossword puzzles, races including horse races, card games and other games of any sort or gambling or betting of any form or nature whatsoever, such income may be taxed in the other Contracting State.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23 AVOIDANCE OF DOUBLE TAXATION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Convention.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the case of India, double taxation shall be eliminated as follows:</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Where a resident of India derives income which, in accordance with the provisions of this Convention, may be taxed in Morocco, India shall allow as a deduction from the tax on the income of that resident an amount equal to the income-tax paid in Morocco, whether directly or by deduction at source. Such amount shall not, however, exceed that part of the income-tax, as computed before the deduction is given, which is attributable to the income which may be taxed in Morocco.</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the case of Morocco, double taxation shall be eliminated as follows</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Where a resident of Morocco derives income which, in accordance with the provisions of this Convention may be taxed in India, Morocco shall allow as a deduction from the tax on the income of that resident an amount equal to the income-tax paid in India, whether directly or by deduction at source. Such deduction shall not, however, exceed that part of the income-tax as computed before the deduction is given, which is attributable to the income which may be taxed in India.</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tax payable in a Contracting State mentioned in paragraphs 2 and 3 of this article shall be deemed to include the tax which would have been payable but for the tax incentives granted under the laws of the Contracting State and which are designed to promote economic development.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5.</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Income which in accordance with the provisions of this Convention, is not to be subjected to tax in a Contracting State, may be taken into account for calculating the rate of tax to be imposed in that Contracting State.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lastRenderedPageBreak/>
        <w:t>Article 24 NON-DISCRIMINATION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 This provision shall not be construed as preventing a Contracting State from charging the profits of a permanent establishment which an enterprise of the other Contracting State has in the first-mentioned State at a rate higher than that imposed on the profits of a similar enterprise of the first-mentioned Contracting State, nor as being in conflict with the provisions of paragraph 3 of article 7 of this Convention.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Nothing contains in this article shall be construed as obliging a Contracting State to grant to persons not residents in that State any personal allowances, reliefs, reductions and deductions for taxation purposes which are by law available only to persons who are so resident.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 mentioned State are or may be subjected in the same circumstances.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5.</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this article, the term "taxation" means taxes which are the subject of this Convention.</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25 MUTUAL AGREEMENT PROCEDURE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Convention, he may, notwithstanding the remedies provided by the national laws of those States, present his case to the competent authority of the Contracting State of which he is a resident. This case must be presented within three years of the date of receipt of notice of the action which gives rise to taxation not in accordance with this Convention.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Convention. Any agreement reached shall be implemented notwithstanding any time limits in the national laws of the Contracting States.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this Convention. They may also consult together for the elimination of double taxation in cases not provided for in this Convention.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26 EXCHANGE OF INFORMATION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lastRenderedPageBreak/>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Convention or of the domestic laws of the Contracting States concerning taxes covered by this Convention in so far as the taxation thereunder is not contrary to this Convention in particular for the prevention of fraud or evasion of such taxes.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 The competent authorities shall, through consultation, develop appropriate conditions, methods and techniques concerning the matters in respect of which such exchange of information shall be made, including where appropriate, exchange of information regarding tax avoidance.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exchange of information or documents shall be either on routine basis or on request with reference to particular cases or both. The competent authorities of the Contracting States shall agree from time to time on the list of information or documents which shall be furnished on a routine basis.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no case shall the provisions of paragraph 1 be construed so as to impose on a Contracting State the obligation:</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to carry out administrative measures at variance with. the laws and administrative practice of that or of the other Contracting State;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c.</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27 COLLECTION ASSISTANCE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Contracting States undertake to lend assistance to each other in the collection of taxes to which this Convention relates, together with interest, costs, and civil penalties relating to such taxes, referred to in this article as a "revenue claim".</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Request for assistance by the competent authority of a Contracting State in the collection of a revenue claim shall include a certification by such authority that, under the laws of that State, the revenue claim has been finally determined. For the purposes of this article, a revenue claim is finally determined when a Contracting State has the right under its internal law to collect the revenue claim and the taxpayer has no further rights to restrain collection.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Amounts collected by the competent authority of a Contracting State pursuant to this article shall be forwarded to the competent authority of the other Contracting State. However, the first-mentioned Contracting State shall be entitled to reimbursement of costs, if any, incurred in the course of rendering such assistance to the extent mutually agreed between the competent authorities of the two States.</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4.</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Nothing in this article shall be construed as imposing on either Contracting State the obligation to carry out administrative measures of a different nature from those used in the collection of its own taxes or those which would be contrary to its public policy.</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28 DIPLOMATIC AND CONSULAR ACTIVITIES</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lastRenderedPageBreak/>
        <w:t>Nothing in this Convention shall affect the fiscal privileges of diplomatic and consular officials under the general rules of international law or under the provisions of special agreements.</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29 ENTRY INTO FORCE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1.</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Contracting States shall notify each other in writing, through diplomatic channels, the completion of the procedures required by the respective laws for the entry into force of this Convention.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2.</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This Convention shall enter into force 30 days after the receipt of the later of the notifications referred to in paragraph 1 of this article.</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3.</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The provisions of this Convention shall have effect:</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India, in respect of income arising in any fiscal year beginning on or after the first day of April next following the calendar year in which the Convention enters into force.</w:t>
      </w:r>
    </w:p>
    <w:p w:rsidR="00F906F2" w:rsidRPr="00F906F2" w:rsidRDefault="00F906F2" w:rsidP="00F906F2">
      <w:pPr>
        <w:spacing w:before="100" w:line="240" w:lineRule="auto"/>
        <w:ind w:left="108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Morocco, in respect of income arising on or after the first day of January of the calendar year next following the year in which this Convention enters into force.</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b/>
          <w:bCs/>
          <w:color w:val="000000"/>
          <w:sz w:val="20"/>
          <w:szCs w:val="20"/>
        </w:rPr>
        <w:t>Article 30 TERMINATION</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This Convention shall remain in force indefinitely until terminated by a Contracting State. Either Contracting State may terminate this Convention, through diplomatic channels, by giving notice of termination at least six months before the end of any calendar year beginning after the expiration of five years from the date of entry into force of the Convention. In such event, the Convention shall cease to have effect:</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a.</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India, in respect of income arising in any fiscal year on or after the first day of April next following the calendar year in which the notice of termination is given;</w:t>
      </w:r>
    </w:p>
    <w:p w:rsidR="00F906F2" w:rsidRPr="00F906F2" w:rsidRDefault="00F906F2" w:rsidP="00F906F2">
      <w:pPr>
        <w:spacing w:before="100" w:line="240" w:lineRule="auto"/>
        <w:ind w:left="720" w:hanging="360"/>
        <w:jc w:val="both"/>
        <w:rPr>
          <w:rFonts w:ascii="Calibri" w:eastAsia="Times New Roman" w:hAnsi="Calibri" w:cs="Calibri"/>
          <w:color w:val="000000"/>
        </w:rPr>
      </w:pPr>
      <w:r w:rsidRPr="00F906F2">
        <w:rPr>
          <w:rFonts w:ascii="Arial" w:eastAsia="Times New Roman" w:hAnsi="Arial" w:cs="Arial"/>
          <w:color w:val="000000"/>
          <w:sz w:val="20"/>
          <w:szCs w:val="20"/>
        </w:rPr>
        <w:t>b.</w:t>
      </w:r>
      <w:r w:rsidRPr="00F906F2">
        <w:rPr>
          <w:rFonts w:ascii="Times New Roman" w:eastAsia="Times New Roman" w:hAnsi="Times New Roman" w:cs="Times New Roman"/>
          <w:color w:val="000000"/>
          <w:sz w:val="14"/>
          <w:szCs w:val="14"/>
        </w:rPr>
        <w:t>    </w:t>
      </w:r>
      <w:r w:rsidRPr="00F906F2">
        <w:rPr>
          <w:rFonts w:ascii="Arial" w:eastAsia="Times New Roman" w:hAnsi="Arial" w:cs="Arial"/>
          <w:color w:val="000000"/>
          <w:sz w:val="20"/>
          <w:szCs w:val="20"/>
        </w:rPr>
        <w:t>in Morocco, in respect of income arising on or after the first day of January of the calendar year next following the year in which the notice of termination is given.</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IN WITNESS WHEREOF the undersigned, being duly authorised thereto, have signed the present Convention.</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DONE in duplicate at Rabat, this 30th day of October, 1998, in Hindi, Arabic; English and French languages, the four texts being equally authentic. In case of divergence of interpretation, the English text shall prevail.</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For the Republic of India.....................................</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(K. M. R. Janarthanan)</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For the Kingdom of Morocco............................................</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(Fathallah Oualalou)</w:t>
      </w:r>
    </w:p>
    <w:p w:rsidR="00F906F2" w:rsidRPr="00F906F2" w:rsidRDefault="00F906F2" w:rsidP="00F906F2">
      <w:pPr>
        <w:spacing w:before="100" w:line="240" w:lineRule="auto"/>
        <w:jc w:val="both"/>
        <w:rPr>
          <w:rFonts w:ascii="Calibri" w:eastAsia="Times New Roman" w:hAnsi="Calibri" w:cs="Calibri"/>
          <w:color w:val="000000"/>
        </w:rPr>
      </w:pPr>
      <w:r w:rsidRPr="00F906F2">
        <w:rPr>
          <w:rFonts w:ascii="Arial" w:eastAsia="Times New Roman" w:hAnsi="Arial" w:cs="Arial"/>
          <w:color w:val="000000"/>
          <w:sz w:val="20"/>
          <w:szCs w:val="20"/>
        </w:rPr>
        <w:t>[Notification No. 11273/F. No. 503/9/91-FTD ]</w:t>
      </w:r>
    </w:p>
    <w:sectPr w:rsidR="00F906F2" w:rsidRPr="00F90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F2"/>
    <w:rsid w:val="002B65D2"/>
    <w:rsid w:val="00F9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6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6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7882</Words>
  <Characters>44929</Characters>
  <Application>Microsoft Office Word</Application>
  <DocSecurity>0</DocSecurity>
  <Lines>374</Lines>
  <Paragraphs>105</Paragraphs>
  <ScaleCrop>false</ScaleCrop>
  <Company/>
  <LinksUpToDate>false</LinksUpToDate>
  <CharactersWithSpaces>52706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2019-07-23T07:10:00Z</dcterms:created>
  <dcterms:modified xsi:type="dcterms:W3CDTF">2019-07-23T07:10:00Z</dcterms:modified>
</cp:coreProperties>
</file>