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મ્યુચ્યુઅલ કોમ્પ્રોમાઇઝ ડીડ ફોર્મેટ</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આ પરસ્પર સમાધાન ડીડ આ દિવસે ચલાવવામાં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  નીચેના પક્ષો વચ્ચે ( સ્થળ મૂકો ) ખાતે ( તારીખ મૂકો )</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(ફરિયાદીનું નામ અને સરનામું) (ત્યારબાદ પ્રથમ પક્ષ તરીકે ઓળખવામાં આવે છે)</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(આરોપીનું નામ અને સરનામું ) (ત્યારબાદ બીજા પક્ષ તરીકે ઓળખવામાં આવે છે)</w:t>
          </w:r>
        </w:sdtContent>
      </w:sdt>
    </w:p>
    <w:p w:rsidR="00000000" w:rsidDel="00000000" w:rsidP="00000000" w:rsidRDefault="00000000" w:rsidRPr="00000000" w14:paraId="00000008">
      <w:pPr>
        <w:jc w:val="both"/>
        <w:rPr>
          <w:rFonts w:ascii="Arial" w:cs="Arial" w:eastAsia="Arial" w:hAnsi="Arial"/>
          <w:sz w:val="28"/>
          <w:szCs w:val="28"/>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sz w:val="28"/>
              <w:szCs w:val="28"/>
              <w:rtl w:val="0"/>
            </w:rPr>
            <w:t xml:space="preserve">જ્યારે બંને પક્ષોએ </w:t>
          </w:r>
        </w:sdtContent>
      </w:sdt>
      <w:sdt>
        <w:sdtPr>
          <w:tag w:val="goog_rdk_7"/>
        </w:sdtPr>
        <w:sdtContent>
          <w:r w:rsidDel="00000000" w:rsidR="00000000" w:rsidRPr="00000000">
            <w:rPr>
              <w:rFonts w:ascii="Mukta Vaani" w:cs="Mukta Vaani" w:eastAsia="Mukta Vaani" w:hAnsi="Mukta Vaani"/>
              <w:b w:val="1"/>
              <w:sz w:val="28"/>
              <w:szCs w:val="28"/>
              <w:rtl w:val="0"/>
            </w:rPr>
            <w:t xml:space="preserve">લગ્ન કર્યા હતા</w:t>
          </w:r>
        </w:sdtContent>
      </w:sdt>
      <w:sdt>
        <w:sdtPr>
          <w:tag w:val="goog_rdk_8"/>
        </w:sdtPr>
        <w:sdtContent>
          <w:r w:rsidDel="00000000" w:rsidR="00000000" w:rsidRPr="00000000">
            <w:rPr>
              <w:rFonts w:ascii="Mukta Vaani" w:cs="Mukta Vaani" w:eastAsia="Mukta Vaani" w:hAnsi="Mukta Vaani"/>
              <w:sz w:val="28"/>
              <w:szCs w:val="28"/>
              <w:rtl w:val="0"/>
            </w:rPr>
            <w:t xml:space="preserve"> ( અહીં લગ્નની તારીખ આપો) </w:t>
          </w:r>
        </w:sdtContent>
      </w:sdt>
      <w:sdt>
        <w:sdtPr>
          <w:tag w:val="goog_rdk_9"/>
        </w:sdtPr>
        <w:sdtContent>
          <w:r w:rsidDel="00000000" w:rsidR="00000000" w:rsidRPr="00000000">
            <w:rPr>
              <w:rFonts w:ascii="Mukta Vaani" w:cs="Mukta Vaani" w:eastAsia="Mukta Vaani" w:hAnsi="Mukta Vaani"/>
              <w:b w:val="1"/>
              <w:sz w:val="28"/>
              <w:szCs w:val="28"/>
              <w:rtl w:val="0"/>
            </w:rPr>
            <w:t xml:space="preserve">હિંદુ સંસ્કારો અને વિધિઓ દ્વારા </w:t>
          </w:r>
        </w:sdtContent>
      </w:sdt>
      <w:sdt>
        <w:sdtPr>
          <w:tag w:val="goog_rdk_10"/>
        </w:sdtPr>
        <w:sdtContent>
          <w:r w:rsidDel="00000000" w:rsidR="00000000" w:rsidRPr="00000000">
            <w:rPr>
              <w:rFonts w:ascii="Mukta Vaani" w:cs="Mukta Vaani" w:eastAsia="Mukta Vaani" w:hAnsi="Mukta Vaani"/>
              <w:sz w:val="28"/>
              <w:szCs w:val="28"/>
              <w:rtl w:val="0"/>
            </w:rPr>
            <w:t xml:space="preserve">અને ત્યારથી પતિ-પત્ની તરીકે સાથે રહે છે. (અથવા પક્ષકારોના લગ્નની ઉજવણીની પ્રક્રિયાનું વર્ણન કરો )</w:t>
          </w:r>
        </w:sdtContent>
      </w:sdt>
    </w:p>
    <w:p w:rsidR="00000000" w:rsidDel="00000000" w:rsidP="00000000" w:rsidRDefault="00000000" w:rsidRPr="00000000" w14:paraId="00000009">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અને જ્યારે લગ્ન પછી સ્વભાવના તફાવત, જુદી જુદી આદતો, સ્વાદના વિચારો અને વધતી જતી અસંગતતાના કારણે આખરે પક્ષકારો વચ્ચેના સંબંધો બગડ્યા જેથી સંબંધ વધુ બગડે નહીં તે માટે પક્ષકારોએ ત્યારથી અલગ રહેવાનું શરૂ કર્યું હતું.</w:t>
          </w:r>
        </w:sdtContent>
      </w:sdt>
    </w:p>
    <w:p w:rsidR="00000000" w:rsidDel="00000000" w:rsidP="00000000" w:rsidRDefault="00000000" w:rsidRPr="00000000" w14:paraId="0000000A">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અને જ્યારે મિત્રો અને સંબંધીઓ દ્વારા સમાધાન માટે અને વૈવાહિક સંબંધ પુનઃપ્રાપ્ત કરવા માટે પ્રયત્નો અને પ્રયાસો કરવામાં આવ્યા હતા, પરંતુ સ્વભાવના તફાવતોને કારણે તે સફળ થઈ શક્યું નથી જેણે સામાન્ય લગ્ન જીવનને અવ્યવહારુ અને અશક્ય બનાવ્યું છે. લગ્ન અનિવાર્ય રીતે તૂટી ગયા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અને જ્યારે પક્ષકારો તેમના માતા-પિતા, સંબંધીઓ, શુભચિંતકો અને મિત્રોના હસ્તક્ષેપથી હવે પરસ્પર સંમત થયા છે કે આ લગ્ન વર્તમાન પરસ્પર સમાધાન ડીડના નીચેના નિયમો અને શરતો પર પરસ્પર સંમતિથી છૂટાછેડાના હુકમનામું દ્વારા ઉકેલવા જોઈએ.</w:t>
          </w:r>
        </w:sdtContent>
      </w:sdt>
    </w:p>
    <w:p w:rsidR="00000000" w:rsidDel="00000000" w:rsidP="00000000" w:rsidRDefault="00000000" w:rsidRPr="00000000" w14:paraId="0000000C">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પક્ષકારો વચ્ચે સંમતિ છે કે પ્રથમ પક્ષ દ્વિતીય પક્ષના તમામ દાવાઓ અને/અથવા તેના પરિવારના સભ્યોના કોઈપણ લેણાં કે જેમાં સ્ત્રીધનના તમામ લેણાંનો પણ સમાવેશ થાય છે તેની સામે એકીકૃત અને સંપૂર્ણ રકમ તરીકે કેટલાક રૂ . , ભૂતકાળ, વર્તમાન અને ભવિષ્યની જાળવણી, કાયમી ભરણપોષણ અને અન્ય તમામ દાવો કરેલ અને દાવો ન કરેલ બાકી લેણાં. ઉપરોક્ત રકમ લીધા પછી, બીજા પક્ષકારે સ્ત્રીધન , દહેજની કલમો, કાયમી ભરણપોષણ અને ભરણપોષણ વગેરે અંગેના તેમના તમામ વિવાદો સૌહાર્દપૂર્વક ઉકેલી લીધા હોવાનું માનવામાં આવશે અને તેણીએ તેની સામે કોઈપણ રકમનો દાવો કર્યો નથી કારણ કે તેણીએ પહેલેથી જ તેણીનો તમામ સામાન એકત્રિત કરી લીધો છે અને હવે કોઈપણ રીતે કોઈ દાવો નથી.</w:t>
          </w:r>
        </w:sdtContent>
      </w:sdt>
    </w:p>
    <w:p w:rsidR="00000000" w:rsidDel="00000000" w:rsidP="00000000" w:rsidRDefault="00000000" w:rsidRPr="00000000" w14:paraId="0000000D">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પક્ષકારો વચ્ચે સંમતિ છે કે તેઓ હાલના MOU પર હસ્તાક્ષર કર્યાના એક સપ્તાહની અંદર ફેમિલી કોર્ટ સમક્ષ પરસ્પર છૂટાછેડાની અરજી દાખલ કરશે અને Ld સમક્ષ તેમના નિવેદનો આપવા માટે કોર્ટ સમક્ષ હાજર થશે.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રૂ. —————————- ની રકમ પ્રથમ પક્ષ દ્વારા દ્વિતીય પક્ષના નામે બેંકમાં FDમાં પ્રથમ દરખાસ્ત ફાઇલ કરતા પહેલા જમા કરાવવામાં આવશે અને તેનો પુરાવો તેની સાથે જોડવામાં આવશે . પ્રથમ મોશન પિટિશન. ઉપરોક્ત રકમ આખરે બીજા પક્ષના ખાતામાં કોર્ટ સમક્ષ નિવેદનના રેકોર્ડિંગ સમયે બીજા પક્ષના ખાતામાં ટ્રાન્સફર કરવામાં આવશે, જો દ્વિતીય પક્ષ બીજી ગતિમાં કોર્ટ સમક્ષ નિવેદન આપવાથી પીછેહઠ કરે તો, પ્રથમ પક્ષ તેના નામે એફડીની રકમ ઉપાડવા માટે સ્વતંત્ર રહેશે.</w:t>
          </w:r>
        </w:sdtContent>
      </w:sdt>
    </w:p>
    <w:p w:rsidR="00000000" w:rsidDel="00000000" w:rsidP="00000000" w:rsidRDefault="00000000" w:rsidRPr="00000000" w14:paraId="0000000F">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રૂ. ————– ની બાકીની રકમ ફર્સ્ટ પાર્ટી દ્વારા બીજા પક્ષને રોકડમાં અથવા ડીડી અથવા બેંકર્સ ચેક દ્વારા કોર્ટ સમક્ષ પરસ્પરના બીજા મોશનમાં નિવેદન રેકોર્ડ કરતી વખતે ચૂકવવામાં આવશે.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પક્ષકારો વચ્ચે સંમતિ છે કે બંને પક્ષો ભવિષ્યમાં એકબીજા વિરુદ્ધ અને એકબીજાના પરિવારના સભ્યો વિરુદ્ધ કોઈ દાવો કે ફરિયાદ વગેરે દાખલ કરશે નહીં અને આમાં કોઈપણ સત્તાધિકારી સમક્ષ ગમે ત્યાં દાખલ કરવામાં આવેલી તમામ ફરિયાદો, કાર્યવાહી પાછી ખેંચી લેશે. જ્યારે પણ તે પક્ષકારોની જાણમાં આવે ત્યારે ધ્યાનમાં લેવું. જો આવી કોઈ કાર્યવાહી બાકી હોય, તો હાજર પરસ્પર સમાધાન ડીડ ત્યાં દાખલ કરવામાં આવશે અને પક્ષકારો હાજર રહેશે અને ઉક્ત કોર્ટ સમક્ષ નિવેદન આપશે.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કે બંને પક્ષો આથી સંમત થયા હતા કે આ પરસ્પર સમાધાન ડીડ અટલ અને નિર્વિવાદ છે અને બાંયધરી આપે છે કે આ પરસ્પર સમાધાન ડીડ અન્ય બાબતોની સાથે કાયદેસર, માન્ય, બંધનકર્તા અને તમામ રીતે અમલપાત્ર અને અમલપાત્ર હશે અને કોઈપણ પક્ષકારો લાભ લેવા માટે સ્વતંત્ર રહેશે નહીં. કોઈપણ તકનીકી ભાષા અથવા ખામી જો કોઈ હોય તો, જો તે અહીં પહેલાં સમજાવવામાં આવી નથી.</w:t>
          </w:r>
        </w:sdtContent>
      </w:sdt>
    </w:p>
    <w:p w:rsidR="00000000" w:rsidDel="00000000" w:rsidP="00000000" w:rsidRDefault="00000000" w:rsidRPr="00000000" w14:paraId="00000012">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અને જ્યારે આ પરસ્પર સમાધાન ડીડ પક્ષકારો વચ્ચે તેમની પરસ્પર સંમતિ અને સ્વતંત્ર ઇચ્છાથી કોઈપણ પક્ષના દબાણ, બળ, બળજબરી અથવા અયોગ્ય પ્રભાવ વિના કરવામાં આવી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જેના સાક્ષીઓમાં, બંને પક્ષોએ નીચેના સાક્ષીઓની હાજરીમાં વર્તમાન પરસ્પર સમાધાન ડીડ પર હસ્તાક્ષર કર્યા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સાક્ષીઓ:</w:t>
          </w:r>
        </w:sdtContent>
      </w:sdt>
    </w:p>
    <w:p w:rsidR="00000000" w:rsidDel="00000000" w:rsidP="00000000" w:rsidRDefault="00000000" w:rsidRPr="00000000" w14:paraId="00000015">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પ્રથમ પક્ષ</w:t>
          </w:r>
        </w:sdtContent>
      </w:sdt>
    </w:p>
    <w:p w:rsidR="00000000" w:rsidDel="00000000" w:rsidP="00000000" w:rsidRDefault="00000000" w:rsidRPr="00000000" w14:paraId="00000016">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બીજી પાર્ટી</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0C250A"/>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0C250A"/>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0C250A"/>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0C250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8nOCrbiZTjT+J8X6hbTTUoPeg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MghoLmdqZGd4czgAciExTWFmOWtTR1NrMjdoc1dzTzZDRHVPTUl0VmEtZ2JVO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2021-01-09T00:28:00Z</dcterms:created>
  <dc:creator>Lenovo</dc:creator>
</cp:coreProperties>
</file>