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મ્યુચ્યુઅલ ડિવોર્સ પિટિશનનો ડ્રાફ્ટ હોવો જોઈએ</w:t>
          </w:r>
        </w:sdtContent>
      </w:sdt>
    </w:p>
    <w:p w:rsidR="00000000" w:rsidDel="00000000" w:rsidP="00000000" w:rsidRDefault="00000000" w:rsidRPr="00000000" w14:paraId="00000002">
      <w:pPr>
        <w:jc w:val="both"/>
        <w:rPr>
          <w:rFonts w:ascii="Georgia" w:cs="Georgia" w:eastAsia="Georgia" w:hAnsi="Georgia"/>
          <w:b w:val="1"/>
          <w:sz w:val="36"/>
          <w:szCs w:val="36"/>
        </w:rPr>
      </w:pPr>
      <w:sdt>
        <w:sdtPr>
          <w:tag w:val="goog_rdk_1"/>
        </w:sdtPr>
        <w:sdtContent>
          <w:r w:rsidDel="00000000" w:rsidR="00000000" w:rsidRPr="00000000">
            <w:rPr>
              <w:rFonts w:ascii="Baloo Bhai" w:cs="Baloo Bhai" w:eastAsia="Baloo Bhai" w:hAnsi="Baloo Bhai"/>
              <w:b w:val="1"/>
              <w:sz w:val="36"/>
              <w:szCs w:val="36"/>
              <w:rtl w:val="0"/>
            </w:rPr>
            <w:t xml:space="preserve">બંને પક્ષોના એફિડેવિટ સાથે.</w:t>
          </w:r>
        </w:sdtContent>
      </w:sdt>
    </w:p>
    <w:p w:rsidR="00000000" w:rsidDel="00000000" w:rsidP="00000000" w:rsidRDefault="00000000" w:rsidRPr="00000000" w14:paraId="00000003">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પરસ્પર છૂટાછેડાની અરજીના ડ્રાફ્ટ સાથે લગ્ન સમયે પક્ષકારોના સંયુક્ત ફોટા પણ દાખલ કરવાના હોય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પરસ્પર છૂટાછેડાની અરજીના ડ્રાફ્ટ સાથે બંને પક્ષોના રહેઠાણનો પુરાવો પણ દાખલ કરવો જોઈએ.</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પરસ્પર છૂટાછેડાની અરજીના ડ્રાફ્ટ સાથે બંને પક્ષોની ઓળખનો પુરાવો દાખલ કરવાનો રહેશે.</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અમારા ઑનલાઇન કાનૂની નિષ્ણાતો દ્વારા મ્યુચ્યુઅલ ડિવોર્સ પિટિશન ડ્રાફ્ટનો નમૂનો.</w:t>
          </w:r>
        </w:sdtContent>
      </w:sdt>
    </w:p>
    <w:p w:rsidR="00000000" w:rsidDel="00000000" w:rsidP="00000000" w:rsidRDefault="00000000" w:rsidRPr="00000000" w14:paraId="0000000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મ્યુચ્યુઅલ ડિવોર્સ પિટિશન ડ્રાફ્ટનું ફોર્મેટ</w:t>
          </w:r>
        </w:sdtContent>
      </w:sdt>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મુખ્ય ન્યાયાધીશ સમક્ષ, ફેમિલી કોર્ટ એ.ટી</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(સ્થળનું નામ)</w:t>
          </w:r>
        </w:sdtContent>
      </w:sdt>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br w:type="textWrapping"/>
            <w:t xml:space="preserve">એચએમએ પીટીશન નંબર _______ ઓફ</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br w:type="textWrapping"/>
            <w:t xml:space="preserve">આ બાબતમાં:</w:t>
          </w:r>
        </w:sdtContent>
      </w:sdt>
    </w:p>
    <w:p w:rsidR="00000000" w:rsidDel="00000000" w:rsidP="00000000" w:rsidRDefault="00000000" w:rsidRPr="00000000" w14:paraId="0000000F">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(પતિનું નામ અને સરનામું) પિટિશનર નંબર 1</w:t>
          </w:r>
        </w:sdtContent>
      </w:sdt>
    </w:p>
    <w:p w:rsidR="00000000" w:rsidDel="00000000" w:rsidP="00000000" w:rsidRDefault="00000000" w:rsidRPr="00000000" w14:paraId="00000010">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t xml:space="preserve">(અને)(પત્નીનું નામ અને સરનામું) પિટિશનર નંબર 2</w:t>
          </w:r>
        </w:sdtContent>
      </w:sdt>
    </w:p>
    <w:p w:rsidR="00000000" w:rsidDel="00000000" w:rsidP="00000000" w:rsidRDefault="00000000" w:rsidRPr="00000000" w14:paraId="00000011">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HMA ની કલમ 13 (1) (IB) હેઠળની અરજી</w:t>
          </w:r>
        </w:sdtContent>
      </w:sdt>
    </w:p>
    <w:p w:rsidR="00000000" w:rsidDel="00000000" w:rsidP="00000000" w:rsidRDefault="00000000" w:rsidRPr="00000000" w14:paraId="00000012">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પરસ્પર સંમતિથી લગ્નનું વિસર્જન</w:t>
          </w:r>
        </w:sdtContent>
      </w:sdt>
    </w:p>
    <w:p w:rsidR="00000000" w:rsidDel="00000000" w:rsidP="00000000" w:rsidRDefault="00000000" w:rsidRPr="00000000" w14:paraId="00000013">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સૌથી આદરપૂર્વક નીચે મુજબ સબમિટ કર્યું:</w:t>
          </w:r>
        </w:sdtContent>
      </w:sdt>
    </w:p>
    <w:p w:rsidR="00000000" w:rsidDel="00000000" w:rsidP="00000000" w:rsidRDefault="00000000" w:rsidRPr="00000000" w14:paraId="00000014">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1. પક્ષકારો વચ્ચેના લગ્ન ———એટલે ————-, હિન્દુ સંસ્કારો અને વિધિઓ દ્વારા સંપન્ન થયા હતા. ત્યારપછી ઉક્ત લગ્ન સંપન્ન થયા હતા અને પક્ષકારો મેટ્રિમોનિયલ હોમમાં પતિ-પત્ની તરીકે રહેતા હતા એટલે કે ————————-. હાલની અરજીના પક્ષકારોની વિગતો દર્શાવતી વિગતો અહીં નીચે આપવામાં આવી છે:</w:t>
          </w:r>
        </w:sdtContent>
      </w:sdt>
    </w:p>
    <w:p w:rsidR="00000000" w:rsidDel="00000000" w:rsidP="00000000" w:rsidRDefault="00000000" w:rsidRPr="00000000" w14:paraId="00000015">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પતિ</w:t>
          </w:r>
        </w:sdtContent>
      </w:sdt>
    </w:p>
    <w:p w:rsidR="00000000" w:rsidDel="00000000" w:rsidP="00000000" w:rsidRDefault="00000000" w:rsidRPr="00000000" w14:paraId="00000016">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લગ્ન પહેલા</w:t>
          </w:r>
        </w:sdtContent>
      </w:sdt>
    </w:p>
    <w:p w:rsidR="00000000" w:rsidDel="00000000" w:rsidP="00000000" w:rsidRDefault="00000000" w:rsidRPr="00000000" w14:paraId="00000017">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ઉંમર સરનામું સ્થિતિ</w:t>
          </w:r>
        </w:sdtContent>
      </w:sdt>
    </w:p>
    <w:p w:rsidR="00000000" w:rsidDel="00000000" w:rsidP="00000000" w:rsidRDefault="00000000" w:rsidRPr="00000000" w14:paraId="00000018">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પતિ</w:t>
          </w:r>
        </w:sdtContent>
      </w:sdt>
    </w:p>
    <w:p w:rsidR="00000000" w:rsidDel="00000000" w:rsidP="00000000" w:rsidRDefault="00000000" w:rsidRPr="00000000" w14:paraId="00000019">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લગ્ન પછી</w:t>
          </w:r>
        </w:sdtContent>
      </w:sdt>
    </w:p>
    <w:p w:rsidR="00000000" w:rsidDel="00000000" w:rsidP="00000000" w:rsidRDefault="00000000" w:rsidRPr="00000000" w14:paraId="0000001A">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ઉંમર સરનામું સ્થિતિ</w:t>
          </w:r>
        </w:sdtContent>
      </w:sdt>
    </w:p>
    <w:p w:rsidR="00000000" w:rsidDel="00000000" w:rsidP="00000000" w:rsidRDefault="00000000" w:rsidRPr="00000000" w14:paraId="0000001B">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પત્ની</w:t>
          </w:r>
        </w:sdtContent>
      </w:sdt>
    </w:p>
    <w:p w:rsidR="00000000" w:rsidDel="00000000" w:rsidP="00000000" w:rsidRDefault="00000000" w:rsidRPr="00000000" w14:paraId="0000001C">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લગ્ન પહેલા</w:t>
          </w:r>
        </w:sdtContent>
      </w:sdt>
    </w:p>
    <w:p w:rsidR="00000000" w:rsidDel="00000000" w:rsidP="00000000" w:rsidRDefault="00000000" w:rsidRPr="00000000" w14:paraId="0000001D">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ઉંમર સરનામું સ્થિતિ</w:t>
          </w:r>
        </w:sdtContent>
      </w:sdt>
    </w:p>
    <w:p w:rsidR="00000000" w:rsidDel="00000000" w:rsidP="00000000" w:rsidRDefault="00000000" w:rsidRPr="00000000" w14:paraId="0000001E">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લગ્ન પછી</w:t>
          </w:r>
        </w:sdtContent>
      </w:sdt>
    </w:p>
    <w:p w:rsidR="00000000" w:rsidDel="00000000" w:rsidP="00000000" w:rsidRDefault="00000000" w:rsidRPr="00000000" w14:paraId="0000001F">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ઉંમર સરનામું સ્થિતિ</w:t>
          </w:r>
        </w:sdtContent>
      </w:sdt>
    </w:p>
    <w:p w:rsidR="00000000" w:rsidDel="00000000" w:rsidP="00000000" w:rsidRDefault="00000000" w:rsidRPr="00000000" w14:paraId="00000020">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 પક્ષકારોના લગ્નમાંથી કોઈ બાળક જન્મ્યું નથી. (અથવા બાળકોના નામની ઉંમર અને જન્મ તારીખનું વર્ણન કરો અને ખાસ કરીને મ્યુચ્યુઅલ ડિવોર્સ પિટિશન ડ્રાફ્ટમાં દંપતી વચ્ચે બાળકોની કસ્ટડી અંગેના કરારનું વર્ણન કરો).</w:t>
          </w:r>
        </w:sdtContent>
      </w:sdt>
    </w:p>
    <w:p w:rsidR="00000000" w:rsidDel="00000000" w:rsidP="00000000" w:rsidRDefault="00000000" w:rsidRPr="00000000" w14:paraId="00000021">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3. સ્વભાવના મતભેદોને કારણે પક્ષકારો એકબીજા સાથે સંતુલિત થઈ શક્યા ન હતા અને તેમના લગ્ન અવિભાજ્ય રીતે તૂટી ગયા છે અને હવે પતિ-પત્ની તરીકે બંને પક્ષકારો વચ્ચે રહેવું શક્ય નથી.</w:t>
          </w:r>
        </w:sdtContent>
      </w:sdt>
    </w:p>
    <w:p w:rsidR="00000000" w:rsidDel="00000000" w:rsidP="00000000" w:rsidRDefault="00000000" w:rsidRPr="00000000" w14:paraId="00000022">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4. વર્તમાન લગ્ન ચાલુ રાખવા માટે પક્ષકારો વચ્ચે સમાધાનના તમામ પ્રયાસો નિષ્ફળ ગયા છે અને હવે પક્ષકારો વચ્ચે સમાધાનની કોઈ શક્યતા નથી.</w:t>
          </w:r>
        </w:sdtContent>
      </w:sdt>
    </w:p>
    <w:p w:rsidR="00000000" w:rsidDel="00000000" w:rsidP="00000000" w:rsidRDefault="00000000" w:rsidRPr="00000000" w14:paraId="00000023">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5. કે પક્ષકારો ______________ થી અલગ રહે છે અને ત્યારથી પક્ષકારો વચ્ચે કોઈ સહવાસ નથી. (આ મુદ્દા પર ચોક્કસ કાનૂની સલાહ મેળવો કારણ કે તે હિન્દુઓ અને ખ્રિસ્તીઓ માટે બદલાય છે અને પછી મ્યુચ્યુઅલ ડિવોર્સ પિટિશન ડ્રાફ્ટમાં તેનો ઉલ્લેખ કરો)</w:t>
          </w:r>
        </w:sdtContent>
      </w:sdt>
    </w:p>
    <w:p w:rsidR="00000000" w:rsidDel="00000000" w:rsidP="00000000" w:rsidRDefault="00000000" w:rsidRPr="00000000" w14:paraId="00000024">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6. પક્ષકારોએ હવે પરસ્પર સંમતિથી છૂટાછેડાના હુકમનામા દ્વારા લગ્નને કાયદેસર રીતે વિસર્જન કરવાનો નિર્ણય લીધો છે. પક્ષકારોએ તેમના તમામ દાવાઓ, પ્રતિદાવાઓ વગેરેનું સમાધાન કરી લીધું છે અને પ્રતિવાદી-પત્નીને તેણીનું સંપૂર્ણ સ્ત્રીધન , કાયમી ભરણપોષણ, ભરણપોષણ, વગેરે મળી ગયું છે અને હવે પક્ષકારો વચ્ચે અન્ય કોઈપણ દાવા અંગે કોઈ બાકી નથી. ( પરસ્પર છૂટાછેડા કરારના મુસદ્દા માટે ઑનલાઇન કાનૂની સેવા મેળવો જે પરસ્પર છૂટાછેડાના સંપૂર્ણ નિયમો અને શરતોનું નિયમન કરે છે)</w:t>
          </w:r>
        </w:sdtContent>
      </w:sdt>
    </w:p>
    <w:p w:rsidR="00000000" w:rsidDel="00000000" w:rsidP="00000000" w:rsidRDefault="00000000" w:rsidRPr="00000000" w14:paraId="00000025">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7. કે પાર્ટીએ તમામ ફરિયાદો પાછી ખેંચી લેવાનો નિર્ણય લીધો છે, એકબીજા સામેની ફરિયાદો સામે.</w:t>
          </w:r>
        </w:sdtContent>
      </w:sdt>
    </w:p>
    <w:p w:rsidR="00000000" w:rsidDel="00000000" w:rsidP="00000000" w:rsidRDefault="00000000" w:rsidRPr="00000000" w14:paraId="00000026">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8. કે હાલની અરજી મિલીભગતથી દાખલ કરવામાં આવી નથી.</w:t>
          </w:r>
        </w:sdtContent>
      </w:sdt>
    </w:p>
    <w:p w:rsidR="00000000" w:rsidDel="00000000" w:rsidP="00000000" w:rsidRDefault="00000000" w:rsidRPr="00000000" w14:paraId="00000027">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9. કે અન્ય કોઈ કોર્ટ સમક્ષ છૂટાછેડાની અન્ય કોઈ કાર્યવાહી બાકી નથી.</w:t>
          </w:r>
        </w:sdtContent>
      </w:sdt>
    </w:p>
    <w:p w:rsidR="00000000" w:rsidDel="00000000" w:rsidP="00000000" w:rsidRDefault="00000000" w:rsidRPr="00000000" w14:paraId="00000028">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10. કે પક્ષકારોનું વૈવાહિક ઘર —————————– પર હતું તેથી આ કોર્ટ પાસે પ્રાર્થના પ્રમાણે છૂટાછેડાનો હુકમ મંજૂર કરવાનો અધિકાર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11. કે પરસ્પર સંમતિના આધારે પક્ષકારોને છૂટાછેડાના હુકમનામું આપવામાં કોઈ કાનૂની અવરોધો નથી.</w:t>
          </w:r>
        </w:sdtContent>
      </w:sdt>
    </w:p>
    <w:p w:rsidR="00000000" w:rsidDel="00000000" w:rsidP="00000000" w:rsidRDefault="00000000" w:rsidRPr="00000000" w14:paraId="0000002A">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12. પક્ષકારો વચ્ચેના નિયમો અને શરતો એ પક્ષકારો વચ્ચે હસ્તાક્ષર કરાયેલ અને અમલમાં મુકાયેલા એમઓયુમાં સમાયેલ છે જે હાલની અરજીના ભાગ રૂપે જોડવામાં આવી રહી છે અને પક્ષો તેનું પાલન કરવાની બાંયધરી આપે છે.</w:t>
          </w:r>
        </w:sdtContent>
      </w:sdt>
    </w:p>
    <w:p w:rsidR="00000000" w:rsidDel="00000000" w:rsidP="00000000" w:rsidRDefault="00000000" w:rsidRPr="00000000" w14:paraId="0000002B">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 A YER</w:t>
      </w:r>
    </w:p>
    <w:p w:rsidR="00000000" w:rsidDel="00000000" w:rsidP="00000000" w:rsidRDefault="00000000" w:rsidRPr="00000000" w14:paraId="0000002C">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તે ખૂબ જ આદરપૂર્વક પ્રાર્થના કરવામાં આવે છે કે કોર્ટ હાલની અરજી સ્વીકારી શકે અને પક્ષકારો વચ્ચે છૂટાછેડાની હુકમનામું મંજૂર કરે, પક્ષકારો વચ્ચેના લગ્નને વિખેરી નાખે.</w:t>
          </w:r>
        </w:sdtContent>
      </w:sdt>
    </w:p>
    <w:p w:rsidR="00000000" w:rsidDel="00000000" w:rsidP="00000000" w:rsidRDefault="00000000" w:rsidRPr="00000000" w14:paraId="0000002D">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કોર્ટ હાલના કેસના તથ્યો અને સંજોગોમાં યોગ્ય અને યોગ્ય ગણી શકે તેવો અન્ય કોઈપણ આદેશ પણ અરજદારોની તરફેણમાં પસાર કરવામાં આવે.</w:t>
          </w:r>
        </w:sdtContent>
      </w:sdt>
    </w:p>
    <w:p w:rsidR="00000000" w:rsidDel="00000000" w:rsidP="00000000" w:rsidRDefault="00000000" w:rsidRPr="00000000" w14:paraId="0000002E">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અરજદાર નં.1</w:t>
          </w:r>
        </w:sdtContent>
      </w:sdt>
    </w:p>
    <w:p w:rsidR="00000000" w:rsidDel="00000000" w:rsidP="00000000" w:rsidRDefault="00000000" w:rsidRPr="00000000" w14:paraId="0000002F">
      <w:pPr>
        <w:jc w:val="both"/>
        <w:rPr>
          <w:rFonts w:ascii="Arial" w:cs="Arial" w:eastAsia="Arial" w:hAnsi="Arial"/>
          <w:sz w:val="28"/>
          <w:szCs w:val="28"/>
        </w:rPr>
      </w:pPr>
      <w:bookmarkStart w:colFirst="0" w:colLast="0" w:name="_heading=h.gjdgxs" w:id="0"/>
      <w:bookmarkEnd w:id="0"/>
      <w:sdt>
        <w:sdtPr>
          <w:tag w:val="goog_rdk_42"/>
        </w:sdtPr>
        <w:sdtContent>
          <w:r w:rsidDel="00000000" w:rsidR="00000000" w:rsidRPr="00000000">
            <w:rPr>
              <w:rFonts w:ascii="Mukta Vaani" w:cs="Mukta Vaani" w:eastAsia="Mukta Vaani" w:hAnsi="Mukta Vaani"/>
              <w:sz w:val="28"/>
              <w:szCs w:val="28"/>
              <w:rtl w:val="0"/>
            </w:rPr>
            <w:t xml:space="preserve">અરજદાર નં.2</w:t>
          </w:r>
        </w:sdtContent>
      </w:sdt>
    </w:p>
    <w:p w:rsidR="00000000" w:rsidDel="00000000" w:rsidP="00000000" w:rsidRDefault="00000000" w:rsidRPr="00000000" w14:paraId="00000030">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D41C0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6">
    <w:name w:val="heading 6"/>
    <w:basedOn w:val="Normal"/>
    <w:link w:val="Heading6Char"/>
    <w:uiPriority w:val="9"/>
    <w:qFormat w:val="1"/>
    <w:rsid w:val="00D41C04"/>
    <w:pPr>
      <w:spacing w:after="100" w:afterAutospacing="1" w:before="100" w:beforeAutospacing="1" w:line="240" w:lineRule="auto"/>
      <w:outlineLvl w:val="5"/>
    </w:pPr>
    <w:rPr>
      <w:rFonts w:ascii="Times New Roman" w:cs="Times New Roman" w:eastAsia="Times New Roman" w:hAnsi="Times New Roman"/>
      <w:b w:val="1"/>
      <w:bCs w:val="1"/>
      <w:sz w:val="15"/>
      <w:szCs w:val="15"/>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D41C04"/>
    <w:rPr>
      <w:rFonts w:ascii="Times New Roman" w:cs="Times New Roman" w:eastAsia="Times New Roman" w:hAnsi="Times New Roman"/>
      <w:b w:val="1"/>
      <w:bCs w:val="1"/>
      <w:sz w:val="27"/>
      <w:szCs w:val="27"/>
    </w:rPr>
  </w:style>
  <w:style w:type="character" w:styleId="Heading6Char" w:customStyle="1">
    <w:name w:val="Heading 6 Char"/>
    <w:basedOn w:val="DefaultParagraphFont"/>
    <w:link w:val="Heading6"/>
    <w:uiPriority w:val="9"/>
    <w:rsid w:val="00D41C04"/>
    <w:rPr>
      <w:rFonts w:ascii="Times New Roman" w:cs="Times New Roman" w:eastAsia="Times New Roman" w:hAnsi="Times New Roman"/>
      <w:b w:val="1"/>
      <w:bCs w:val="1"/>
      <w:sz w:val="15"/>
      <w:szCs w:val="15"/>
    </w:rPr>
  </w:style>
  <w:style w:type="paragraph" w:styleId="HTMLPreformatted">
    <w:name w:val="HTML Preformatted"/>
    <w:basedOn w:val="Normal"/>
    <w:link w:val="HTMLPreformattedChar"/>
    <w:uiPriority w:val="99"/>
    <w:semiHidden w:val="1"/>
    <w:unhideWhenUsed w:val="1"/>
    <w:rsid w:val="00D4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D41C04"/>
    <w:rPr>
      <w:rFonts w:ascii="Courier New" w:cs="Courier New" w:eastAsia="Times New Roman" w:hAnsi="Courier New"/>
      <w:sz w:val="20"/>
      <w:szCs w:val="20"/>
    </w:rPr>
  </w:style>
  <w:style w:type="character" w:styleId="Strong">
    <w:name w:val="Strong"/>
    <w:basedOn w:val="DefaultParagraphFont"/>
    <w:uiPriority w:val="22"/>
    <w:qFormat w:val="1"/>
    <w:rsid w:val="00D41C04"/>
    <w:rPr>
      <w:b w:val="1"/>
      <w:bCs w:val="1"/>
    </w:rPr>
  </w:style>
  <w:style w:type="paragraph" w:styleId="NormalWeb">
    <w:name w:val="Normal (Web)"/>
    <w:basedOn w:val="Normal"/>
    <w:uiPriority w:val="99"/>
    <w:semiHidden w:val="1"/>
    <w:unhideWhenUsed w:val="1"/>
    <w:rsid w:val="00D41C0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oaizhTcGY30WkpOxHocAXlQrg==">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2021-01-09T00:13:00Z</dcterms:created>
  <dc:creator>Lenovo</dc:creator>
</cp:coreProperties>
</file>