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જિલ્લા મેજિસ્ટ્રેટ અથવા કલેક્ટર દ્વારા જોડાણને અધિકૃત કરવાનો આદેશ</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[ફોજદારી કાર્યવાહી સંહિતાની કલમ 83 જુઓ]</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જીલ્લાના જીલ્લા મેજીસ્ટ્રેટ/કલેક્ટરને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મારી સમક્ષ ફરિયાદ કરવામાં આવી છે કે (નામ, વર્ણન અને સરનામું) ભારતીય દંડ સંહિતાની કલમ હેઠળ શિક્ષાપાત્ર ગુનો કર્યો છે (અથવા આચર્યો હોવાની શંકા છે) અને તે પછી જારી કરાયેલ ધરપકડ વોરંટમાં પરત કરવામાં આવ્યું છે. કે કહ્યું (નામ) શોધી શકાતું નથી; અને જ્યારે તે મારા સંતુષ્ટિ માટે દર્શાવવામાં આવ્યું છે કે ઉક્ત (નામ) ફરાર થઈ ગયો છે (અથવા તે વોરંટની સેવા ટાળવા માટે પોતાને છુપાવી રહ્યો છે) અને ત્યારપછી એક ઘોષણા કરવામાં આવી છે અથવા તે યોગ્ય રીતે જારી કરવામાં આવી છે અને કહ્યું (નામ) ની જરૂર છે. દિવસોની અંદર ઉક્ત ચાર્જનો જવાબ આપવા હાજર થવું; અને જ્યારે તે જિલ્લાના ગામ (અથવા નગર)માં સરકારને મહેસૂલ ચૂકવતી અમુક જમીનનો કબજો ધરાવે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કલમ 83ની પેટા-કલમ (4) ની કલમ (a), અથવા કલમ (c) અથવા બંને*માં ઉલ્લેખિત રીતે, ઉપરોક્ત જમીનને જોડવા માટે તમને આથી અધિકૃત કરવામાં આવે છે અને વિનંતી કરવામાં આવે છે કે જોડાણ હેઠળ આ કોર્ટના આગળના આદેશને બાકી છે, અને આ હુકમના અનુસંધાનમાં તમે શું કર્યું હશે તે વિલંબ કર્યા વિના પ્રમાણિત કરવા.</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તા.</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(કોર્ટની સીલ) (સહી)</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color w:val="000000"/>
              <w:sz w:val="20"/>
              <w:szCs w:val="20"/>
              <w:rtl w:val="0"/>
            </w:rPr>
            <w:t xml:space="preserve">* જે જોઈતું નથી તેને બહાર કાઢો.</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yarIVNWFrDGydnv6vSHNjkF6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E5VjlyYVZ4UVh6WjNfNDJQNmQyaUZHU0M3Ui1FZmts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2019-07-22T14:28:00Z</dcterms:created>
  <dc:creator>Viraj</dc:creator>
</cp:coreProperties>
</file>