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ભાગીદારી પેઢી અને હિન્દુ સંયુક્ત કુટુંબ વચ્ચે ભાગીદારી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color w:val="000000"/>
              <w:sz w:val="20"/>
              <w:szCs w:val="20"/>
              <w:rtl w:val="0"/>
            </w:rPr>
            <w:t xml:space="preserve">ભાગીદારીનો આ ખત... આ... દિવસે... મેસર્સ એબી એન્ડ કું. એક ભાગીદારી પેઢી વચ્ચે કરવામાં આવ્યો હતો, જેમાં તેના ભાગીદારો (1)... (2)...નો સમાવેશ કરે છે અને તેનું પ્રતિનિધિત્વ કરે છે. (3) પછીથી 'પ્રથમ ભાગનો પક્ષ' તરીકે ઓળખવામાં આવે છે. અને શ્રી બી. ખાતે રહે છે ... અને તેમના સંયુક્ત અને અવિભાજિત હિંદુ પરિવારના કર્તા અથવા મેનેજર તરીકે તેમની ક્ષમતામાં હવે પછીથી બીજા ભાગની પાર્ટી તરીકે ઓળખવામાં આવે છે.</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જ્યારે ફર્સ્ટ પાર્ટની પાર્ટી ભાગીદારીમાં ................. નો વ્યવસાય કરે છે.</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અને જ્યારે બીજા ભાગની પાર્ટી... અને જે તેનો પૈતૃક ધંધો છે તેવો જ ધંધો કરે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અને જ્યારે ઉક્ત સંયુક્ત હિંદુ પરિવારના પુખ્ત પુરૂષ સભ્યો ... સંખ્યામાં છે અને તેઓએ તેમના પરિવારના ઉક્ત કર્તાને પ્રથમ ભાગની પાર્ટી સાથે ભાગીદારી કરાર કરવા માટે સંમતિ આપી છે અને આ વ્યવસાયને વિસ્તારવા અને તેમની વચ્ચે સ્પર્ધા ટાળવા માટે તેને મોટા પાયા પર લઈ જવા માટે.</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અને જ્યારે પ્રથમ અને બીજા ભાગના પક્ષકારો પાસે છે. તેથી , તેમના સંબંધિત વ્યવસાયોને જોડવા અને આગળ ઉલ્લેખિત નિયમો અને શરતો પર ભાગીદારીમાં તે જ ચાલુ રાખવાનો પ્રસ્તાવ મૂક્યો.</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b w:val="1"/>
              <w:color w:val="000000"/>
              <w:sz w:val="20"/>
              <w:szCs w:val="20"/>
              <w:rtl w:val="0"/>
            </w:rPr>
            <w:t xml:space="preserve">હવે તે નીચે મુજબ પક્ષકારો દ્વારા અને વચ્ચે સંમત છે:</w:t>
          </w:r>
        </w:sdtContent>
      </w:sdt>
      <w:r w:rsidDel="00000000" w:rsidR="00000000" w:rsidRPr="00000000">
        <w:rPr>
          <w:rtl w:val="0"/>
        </w:rPr>
      </w:r>
    </w:p>
    <w:p w:rsidR="00000000" w:rsidDel="00000000" w:rsidP="00000000" w:rsidRDefault="00000000" w:rsidRPr="00000000" w14:paraId="00000008">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પક્ષકારો ... ના ... દિવસથી તેમના સંબંધિત વ્યવસાયોને તમામ સંપત્તિઓ સાથે જોડશે અને એક તરફ પ્રથમ ભાગના પક્ષ અને બીજા પક્ષ વચ્ચેની ભાગીદારીમાં આ વ્યવસાયને ચાલુ રાખવા માટે સંમત થશે . બીજી બાજુ ભાગ.</w:t>
          </w:r>
        </w:sdtContent>
      </w:sdt>
      <w:r w:rsidDel="00000000" w:rsidR="00000000" w:rsidRPr="00000000">
        <w:rPr>
          <w:rtl w:val="0"/>
        </w:rPr>
      </w:r>
    </w:p>
    <w:p w:rsidR="00000000" w:rsidDel="00000000" w:rsidP="00000000" w:rsidRDefault="00000000" w:rsidRPr="00000000" w14:paraId="00000009">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ભાગીદારી ઉક્ત તારીખથી શરૂ થઈ હોવાનું માનવામાં આવશે અને તે પક્ષકારોની ઈચ્છા મુજબ ચાલુ રહેશે.</w:t>
          </w:r>
        </w:sdtContent>
      </w:sdt>
      <w:r w:rsidDel="00000000" w:rsidR="00000000" w:rsidRPr="00000000">
        <w:rPr>
          <w:rtl w:val="0"/>
        </w:rPr>
      </w:r>
    </w:p>
    <w:p w:rsidR="00000000" w:rsidDel="00000000" w:rsidP="00000000" w:rsidRDefault="00000000" w:rsidRPr="00000000" w14:paraId="0000000A">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પ્રથમ ભાગના પક્ષના વ્યવસાયની સદ્ભાવના સહિતની સંપત્તિનું મૂલ્ય રૂ. છે ... અને બીજા ભાગના પક્ષના વ્યવસાયની સદ્ભાવના સહિતની સંપત્તિનું મૂલ્ય રૂ. છે ... પક્ષની સંબંધિત સંપત્તિઓ પ્રથમ ભાગ અને બીજા ભાગને ઉક્ત પેઢીની મૂડીમાં તેમના સંબંધિત યોગદાન તરીકે ગણવામાં આવશે. જો કોઈપણ પક્ષકાર દ્વારા ઉપરોક્ત મુજબ તેના મૂડી યોગદાનના મૂલ્યાંકન પર કોઈપણ કેપિટલ ગેઈન્સ ટેક્સ ચૂકવવો જરૂરી હોય , તો તે પક્ષ દ્વારા અલગથી ચૂકવવામાં આવશે અને આવી પાર્ટી આવી જવાબદારી સામે અન્ય પક્ષને નુકસાની ભરપાઈ કરશે અને તેની ભરપાઈ કરશે. જો કોઈ વધુ મૂડી અથવા નાણાંની આવશ્યકતા હોય, તો તે સમાન પ્રમાણમાં પ્રથમ અને બીજા ભાગના પક્ષ દ્વારા યોગદાન આપવામાં આવશે અને વાર્ષિક 18% ના દરે અથવા અન્ય દરે વ્યાજ વહન કરવામાં આવશે. આવકવેરા કાયદા દ્વારા મંજૂરી.</w:t>
          </w:r>
        </w:sdtContent>
      </w:sdt>
      <w:r w:rsidDel="00000000" w:rsidR="00000000" w:rsidRPr="00000000">
        <w:rPr>
          <w:rtl w:val="0"/>
        </w:rPr>
      </w:r>
    </w:p>
    <w:p w:rsidR="00000000" w:rsidDel="00000000" w:rsidP="00000000" w:rsidRDefault="00000000" w:rsidRPr="00000000" w14:paraId="0000000B">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પ્રથમ ભાગના પક્ષનું પ્રતિનિધિત્વ તે પક્ષના ભાગીદારોમાંથી એક દ્વારા કરવામાં આવશે અને તે પક્ષનું પ્રતિનિધિત્વ કરવા માટે પ્રથમ ભાગના પક્ષના અન્ય ભાગીદારો દ્વારા તેને અધિકૃત કરવામાં આવશે. આવા અધિકૃત ભાગીદાર સમય સમય પર બદલાઈ શકે છે. અન્ય ભાગીદારો પેઢીના વ્યવસાયને આગળ વધારવામાં મદદ કરી શકે છે. એ જ રીતે બીજા ભાગની પાર્ટીનું પ્રતિનિધિત્વ હાલના સમય માટે સંયુક્ત હિંદુ પરિવારના કર્તા દ્વારા કરવામાં આવશે. ઉક્ત પરિવારના અન્ય સભ્યોને જ્યાં સુધી ફર્મ માનવામાં આવે છે ત્યાં સુધી અલગ ભાગીદાર તરીકે ગણવામાં આવશે નહીં અને જો કે તેઓ પેઢીના વ્યવસાયને આગળ ધપાવવામાં મદદ કરી શકે છે.</w:t>
          </w:r>
        </w:sdtContent>
      </w:sdt>
      <w:r w:rsidDel="00000000" w:rsidR="00000000" w:rsidRPr="00000000">
        <w:rPr>
          <w:rtl w:val="0"/>
        </w:rPr>
      </w:r>
    </w:p>
    <w:p w:rsidR="00000000" w:rsidDel="00000000" w:rsidP="00000000" w:rsidRDefault="00000000" w:rsidRPr="00000000" w14:paraId="0000000C">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ભાગીદારીનો કારોબાર M/s... ( ત્યારબાદ 'ફર્મ' તરીકે ઓળખાય છે)ના નામે ચાલુ રહેશે અને કારોબારમાં... અને આવા અન્ય આનુષંગિક કારોબારનો સમાવેશ થાય છે, જેમ કે ભાગીદાર સમયાંતરે સમય નક્કી કરવા માટે.</w:t>
          </w:r>
        </w:sdtContent>
      </w:sdt>
      <w:r w:rsidDel="00000000" w:rsidR="00000000" w:rsidRPr="00000000">
        <w:rPr>
          <w:rtl w:val="0"/>
        </w:rPr>
      </w:r>
    </w:p>
    <w:p w:rsidR="00000000" w:rsidDel="00000000" w:rsidP="00000000" w:rsidRDefault="00000000" w:rsidRPr="00000000" w14:paraId="0000000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ભાગીદારીનું કાર્યાલય અહીં હશે... પક્ષકારો સહમત હોય તેવા અન્ય સ્થળોએ શાખાઓ ખોલી શકે છે .</w:t>
          </w:r>
        </w:sdtContent>
      </w:sdt>
      <w:r w:rsidDel="00000000" w:rsidR="00000000" w:rsidRPr="00000000">
        <w:rPr>
          <w:rtl w:val="0"/>
        </w:rPr>
      </w:r>
    </w:p>
    <w:p w:rsidR="00000000" w:rsidDel="00000000" w:rsidP="00000000" w:rsidRDefault="00000000" w:rsidRPr="00000000" w14:paraId="0000000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જો કોઈ પક્ષ મૂડીમાં તેના હિસ્સા કરતાં વધુ રકમનું યોગદાન આપશે. તે તેના દ્વારા વાર્ષિક 18% ટકાના દરે વ્યાજ વહન કરતી પેઢીને લોન તરીકે ગણવામાં આવશે.</w:t>
          </w:r>
        </w:sdtContent>
      </w:sdt>
      <w:r w:rsidDel="00000000" w:rsidR="00000000" w:rsidRPr="00000000">
        <w:rPr>
          <w:rtl w:val="0"/>
        </w:rPr>
      </w:r>
    </w:p>
    <w:p w:rsidR="00000000" w:rsidDel="00000000" w:rsidP="00000000" w:rsidRDefault="00000000" w:rsidRPr="00000000" w14:paraId="0000000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ફર્મનો ચોખ્ખો નફો અને નુકસાન પક્ષકારો દ્વારા અહીંથી વહેંચવામાં આવશે. ફર્મની મૂડીમાંના તેમના શેરના પ્રમાણમાં એટલે કે પ્રથમ ભાગનો પક્ષ... શેર અને બીજા ભાગનો પક્ષ હકદાર રહેશે. શેર કરવા માટે હકદાર હશે. પોતાની વચ્ચેના પ્રથમ ભાગના પક્ષના ભાગીદારો તેમના ભાગીદારી કરારના સંદર્ભમાં તેમના કથિત હિસ્સા માટે હકદાર રહેશે. બીજા ભાગની પાર્ટીનો હિસ્સો તેના પરિવારની મિલકત હશે. ચોખ્ખો નફો એટલે કર્મચારીઓના વેતન અને વેતનના સંદર્ભમાં પેઢીના પરિસરના ભાડા સહિત વ્યવસાયના સંચાલનના ખર્ચથી ઓછા એવા વર્ષમાં કમાયેલ કુલ નફો. કમિશન અન્યને ચૂકવવામાં આવે છે. અને પેઢીના વ્યવસાય સાથે સંકળાયેલા અન્ય તમામ ખર્ચ.</w:t>
          </w:r>
        </w:sdtContent>
      </w:sdt>
      <w:r w:rsidDel="00000000" w:rsidR="00000000" w:rsidRPr="00000000">
        <w:rPr>
          <w:rtl w:val="0"/>
        </w:rPr>
      </w:r>
    </w:p>
    <w:p w:rsidR="00000000" w:rsidDel="00000000" w:rsidP="00000000" w:rsidRDefault="00000000" w:rsidRPr="00000000" w14:paraId="0000001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પેઢીનું એકાઉન્ટિંગ વર્ષ દરેક ખ્રિસ્તી કેલેન્ડર વર્ષના 1લી એપ્રિલથી 31મી માર્ચ સુધીનું રહેશે.</w:t>
          </w:r>
        </w:sdtContent>
      </w:sdt>
      <w:r w:rsidDel="00000000" w:rsidR="00000000" w:rsidRPr="00000000">
        <w:rPr>
          <w:rtl w:val="0"/>
        </w:rPr>
      </w:r>
    </w:p>
    <w:p w:rsidR="00000000" w:rsidDel="00000000" w:rsidP="00000000" w:rsidRDefault="00000000" w:rsidRPr="00000000" w14:paraId="0000001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દરેક હિસાબી વર્ષના અંતે તે વર્ષમાં ચાલતા ધંધાનો હિસાબ "મને બનાવવામાં આવશે અને બેલેન્સ શીટ અને પ્રોફિટ એન્ડ લોસ એકાઉન્ટ નામનું એકાઉન્ટ્સનું સ્ટેટમેન્ટ તૈયાર કરવામાં આવશે અને ભાગીદારો દ્વારા સહી કરવામાં આવશે. જો જરૂરી હોય અથવા કાયદા દ્વારા જરૂરી હોય તો ચાર્ટર્ડ એકાઉન્ટન્ટ દ્વારા એકાઉન્ટનું ઓડિટ કરવામાં આવશે.</w:t>
          </w:r>
        </w:sdtContent>
      </w:sdt>
      <w:r w:rsidDel="00000000" w:rsidR="00000000" w:rsidRPr="00000000">
        <w:rPr>
          <w:rtl w:val="0"/>
        </w:rPr>
      </w:r>
    </w:p>
    <w:p w:rsidR="00000000" w:rsidDel="00000000" w:rsidP="00000000" w:rsidRDefault="00000000" w:rsidRPr="00000000" w14:paraId="0000001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ફર્મના હિસાબી પુસ્તકો અને અન્ય તમામ રેકોર્ડ હંમેશા પેઢીની ઓફિસમાં રાખવામાં આવશે અને કોઈપણ સમયે કોઈપણ ભાગીદારો દ્વારા તપાસ માટે ખુલ્લું રહેશે.</w:t>
          </w:r>
        </w:sdtContent>
      </w:sdt>
      <w:r w:rsidDel="00000000" w:rsidR="00000000" w:rsidRPr="00000000">
        <w:rPr>
          <w:rtl w:val="0"/>
        </w:rPr>
      </w:r>
    </w:p>
    <w:p w:rsidR="00000000" w:rsidDel="00000000" w:rsidP="00000000" w:rsidRDefault="00000000" w:rsidRPr="00000000" w14:paraId="0000001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તમામ કાર્યકારી કર્મચારીઓ જેમ કે કારકુન, પટાવાળા. એકાઉન્ટન્ટ્સ , કેશિયર, -સેલ્સમેન અને અન્યોને પ્રથમ ભાગના પક્ષના અધિકૃત ભાગીદાર અને બીજા ભાગના પક્ષનું પ્રતિનિધિત્વ કરતા કર્તાની સંયુક્ત સંમતિથી મંજૂર કરવામાં આવશે અને તેમના વેતન અને વેતન અને અન્ય વેતન પરસ્પર સંમતિથી નક્કી કરવામાં આવશે. જણાવેલ વ્યક્તિઓમાંથી.</w:t>
          </w:r>
        </w:sdtContent>
      </w:sdt>
      <w:r w:rsidDel="00000000" w:rsidR="00000000" w:rsidRPr="00000000">
        <w:rPr>
          <w:rtl w:val="0"/>
        </w:rPr>
      </w:r>
    </w:p>
    <w:p w:rsidR="00000000" w:rsidDel="00000000" w:rsidP="00000000" w:rsidRDefault="00000000" w:rsidRPr="00000000" w14:paraId="0000001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અહીંના દરેક પક્ષે -</w:t>
          </w:r>
        </w:sdtContent>
      </w:sdt>
      <w:r w:rsidDel="00000000" w:rsidR="00000000" w:rsidRPr="00000000">
        <w:rPr>
          <w:rtl w:val="0"/>
        </w:rPr>
      </w:r>
    </w:p>
    <w:p w:rsidR="00000000" w:rsidDel="00000000" w:rsidP="00000000" w:rsidRDefault="00000000" w:rsidRPr="00000000" w14:paraId="00000015">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ફર્મના સૌથી સામાન્ય લાભ માટે તેમના ઉપરોક્ત પ્રતિનિધિઓ દ્વારા પેઢીના વ્યવસાયમાં ભાગ લે છે અને હાજરી આપે છે.</w:t>
          </w:r>
        </w:sdtContent>
      </w:sdt>
      <w:r w:rsidDel="00000000" w:rsidR="00000000" w:rsidRPr="00000000">
        <w:rPr>
          <w:rtl w:val="0"/>
        </w:rPr>
      </w:r>
    </w:p>
    <w:p w:rsidR="00000000" w:rsidDel="00000000" w:rsidP="00000000" w:rsidRDefault="00000000" w:rsidRPr="00000000" w14:paraId="00000016">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એકબીજા પ્રત્યે ન્યાયી અને વફાદાર બનો.</w:t>
          </w:r>
        </w:sdtContent>
      </w:sdt>
      <w:r w:rsidDel="00000000" w:rsidR="00000000" w:rsidRPr="00000000">
        <w:rPr>
          <w:rtl w:val="0"/>
        </w:rPr>
      </w:r>
    </w:p>
    <w:p w:rsidR="00000000" w:rsidDel="00000000" w:rsidP="00000000" w:rsidRDefault="00000000" w:rsidRPr="00000000" w14:paraId="00000017">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સાચા હિસાબો અને અન્ય પેઢીને અસર કરતા તમામ નાણાંની સંપૂર્ણ માહિતી આપો.</w:t>
          </w:r>
        </w:sdtContent>
      </w:sdt>
      <w:r w:rsidDel="00000000" w:rsidR="00000000" w:rsidRPr="00000000">
        <w:rPr>
          <w:rtl w:val="0"/>
        </w:rPr>
      </w:r>
    </w:p>
    <w:p w:rsidR="00000000" w:rsidDel="00000000" w:rsidP="00000000" w:rsidRDefault="00000000" w:rsidRPr="00000000" w14:paraId="00000018">
      <w:pPr>
        <w:spacing w:before="100" w:line="240" w:lineRule="auto"/>
        <w:ind w:left="1080" w:hanging="360"/>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વ્યવસાયના આચરણમાં ઇરાદાપૂર્વકની બેદરકારી અથવા છેતરપિંડી દ્વારા કંપનીને થયેલા કોઈપણ નુકસાન માટે નુકસાનની ભરપાઈ કરો .</w:t>
          </w:r>
        </w:sdtContent>
      </w:sdt>
      <w:r w:rsidDel="00000000" w:rsidR="00000000" w:rsidRPr="00000000">
        <w:rPr>
          <w:rtl w:val="0"/>
        </w:rPr>
      </w:r>
    </w:p>
    <w:p w:rsidR="00000000" w:rsidDel="00000000" w:rsidP="00000000" w:rsidRDefault="00000000" w:rsidRPr="00000000" w14:paraId="00000019">
      <w:pPr>
        <w:spacing w:before="100" w:line="240" w:lineRule="auto"/>
        <w:ind w:left="1080" w:hanging="360"/>
        <w:jc w:val="both"/>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અન્ય પક્ષકારોની સંમતિ વિના ક્યાંય પણ પેઢીના વ્યવસાય અથવા અન્ય કોઈપણ વ્યવસાય જેવો કોઈપણ વ્યવસાય ચાલુ રાખવો નહીં.</w:t>
          </w:r>
        </w:sdtContent>
      </w:sdt>
      <w:r w:rsidDel="00000000" w:rsidR="00000000" w:rsidRPr="00000000">
        <w:rPr>
          <w:rtl w:val="0"/>
        </w:rPr>
      </w:r>
    </w:p>
    <w:p w:rsidR="00000000" w:rsidDel="00000000" w:rsidP="00000000" w:rsidRDefault="00000000" w:rsidRPr="00000000" w14:paraId="0000001A">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તેણીની પેઢીના વ્યવસાયમાં ખંતપૂર્વક અને સક્રિયપણે હાજરી આપો.</w:t>
          </w:r>
        </w:sdtContent>
      </w:sdt>
      <w:r w:rsidDel="00000000" w:rsidR="00000000" w:rsidRPr="00000000">
        <w:rPr>
          <w:rtl w:val="0"/>
        </w:rPr>
      </w:r>
    </w:p>
    <w:p w:rsidR="00000000" w:rsidDel="00000000" w:rsidP="00000000" w:rsidRDefault="00000000" w:rsidRPr="00000000" w14:paraId="0000001B">
      <w:pPr>
        <w:spacing w:before="10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28"/>
        </w:sdtPr>
        <w:sdtContent>
          <w:r w:rsidDel="00000000" w:rsidR="00000000" w:rsidRPr="00000000">
            <w:rPr>
              <w:rFonts w:ascii="Mukta Vaani" w:cs="Mukta Vaani" w:eastAsia="Mukta Vaani" w:hAnsi="Mukta Vaani"/>
              <w:color w:val="000000"/>
              <w:sz w:val="20"/>
              <w:szCs w:val="20"/>
              <w:rtl w:val="0"/>
            </w:rPr>
            <w:t xml:space="preserve">પોતાના નફાના લાભ માટે કોઈપણ રકમ ઉપાડવી નહીં અથવા મહેનતાણું તરીકે અથવા અન્યથા અન્યની સંમતિ વિના ઉપયોગ કરશો નહીં.</w:t>
          </w:r>
        </w:sdtContent>
      </w:sdt>
      <w:r w:rsidDel="00000000" w:rsidR="00000000" w:rsidRPr="00000000">
        <w:rPr>
          <w:rtl w:val="0"/>
        </w:rPr>
      </w:r>
    </w:p>
    <w:p w:rsidR="00000000" w:rsidDel="00000000" w:rsidP="00000000" w:rsidRDefault="00000000" w:rsidRPr="00000000" w14:paraId="0000001C">
      <w:pPr>
        <w:spacing w:before="100" w:line="240" w:lineRule="auto"/>
        <w:ind w:left="1080" w:hanging="360"/>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તેના દ્વારા કરવામાં આવેલી ચૂકવણી અને જવાબદારીઓના સંદર્ભમાં ફર્મ દ્વારા નુકસાની મેળવવા માટે હકદાર બનો</w:t>
          </w:r>
        </w:sdtContent>
      </w:sdt>
      <w:r w:rsidDel="00000000" w:rsidR="00000000" w:rsidRPr="00000000">
        <w:rPr>
          <w:rtl w:val="0"/>
        </w:rPr>
      </w:r>
    </w:p>
    <w:p w:rsidR="00000000" w:rsidDel="00000000" w:rsidP="00000000" w:rsidRDefault="00000000" w:rsidRPr="00000000" w14:paraId="0000001D">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પેઢીના વ્યવસાયના ક્રમમાં અને યોગ્ય અભ્યાસક્રમમાં, અને</w:t>
          </w:r>
        </w:sdtContent>
      </w:sdt>
      <w:r w:rsidDel="00000000" w:rsidR="00000000" w:rsidRPr="00000000">
        <w:rPr>
          <w:rtl w:val="0"/>
        </w:rPr>
      </w:r>
    </w:p>
    <w:p w:rsidR="00000000" w:rsidDel="00000000" w:rsidP="00000000" w:rsidRDefault="00000000" w:rsidRPr="00000000" w14:paraId="0000001E">
      <w:pPr>
        <w:spacing w:before="100" w:line="240" w:lineRule="auto"/>
        <w:ind w:left="1440" w:hanging="144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ફર્મને કટોકટીમાં નુકસાનથી બચાવવા માટે કોઈપણ કાર્ય કરવા માટે .</w:t>
          </w:r>
        </w:sdtContent>
      </w:sdt>
      <w:r w:rsidDel="00000000" w:rsidR="00000000" w:rsidRPr="00000000">
        <w:rPr>
          <w:rtl w:val="0"/>
        </w:rPr>
      </w:r>
    </w:p>
    <w:p w:rsidR="00000000" w:rsidDel="00000000" w:rsidP="00000000" w:rsidRDefault="00000000" w:rsidRPr="00000000" w14:paraId="0000001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34"/>
        </w:sdtPr>
        <w:sdtContent>
          <w:r w:rsidDel="00000000" w:rsidR="00000000" w:rsidRPr="00000000">
            <w:rPr>
              <w:rFonts w:ascii="Mukta Vaani" w:cs="Mukta Vaani" w:eastAsia="Mukta Vaani" w:hAnsi="Mukta Vaani"/>
              <w:color w:val="000000"/>
              <w:sz w:val="20"/>
              <w:szCs w:val="20"/>
              <w:rtl w:val="0"/>
            </w:rPr>
            <w:t xml:space="preserve">સદ્ભાવના સહિત ફર્મની તમામ મૂર્ત અને અમૂર્ત સંપત્તિ. સ્ટોક- ઇન -ટ્રેડ બિઝનેસ લાઇસન્સ અને પરમિટનો લાભ , દાખલ કરાયેલા કોન્ટ્રાક્ટના લાભો વગેરે પક્ષકારોના રહેશે ઉપરોક્ત શેરમાં અને ફર્મની મિલકતનો ઉપયોગ પક્ષકારો દ્વારા ફક્ત ફર્મના વ્યવસાય માટે જ કરવામાં આવશે.</w:t>
          </w:r>
        </w:sdtContent>
      </w:sdt>
      <w:r w:rsidDel="00000000" w:rsidR="00000000" w:rsidRPr="00000000">
        <w:rPr>
          <w:rtl w:val="0"/>
        </w:rPr>
      </w:r>
    </w:p>
    <w:p w:rsidR="00000000" w:rsidDel="00000000" w:rsidP="00000000" w:rsidRDefault="00000000" w:rsidRPr="00000000" w14:paraId="0000002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15.</w:t>
      </w:r>
      <w:r w:rsidDel="00000000" w:rsidR="00000000" w:rsidRPr="00000000">
        <w:rPr>
          <w:rFonts w:ascii="Times New Roman" w:cs="Times New Roman" w:eastAsia="Times New Roman" w:hAnsi="Times New Roman"/>
          <w:color w:val="000000"/>
          <w:sz w:val="14"/>
          <w:szCs w:val="14"/>
          <w:rtl w:val="0"/>
        </w:rPr>
        <w:t xml:space="preserve">  </w:t>
      </w:r>
      <w:sdt>
        <w:sdtPr>
          <w:tag w:val="goog_rdk_35"/>
        </w:sdtPr>
        <w:sdtContent>
          <w:r w:rsidDel="00000000" w:rsidR="00000000" w:rsidRPr="00000000">
            <w:rPr>
              <w:rFonts w:ascii="Mukta Vaani" w:cs="Mukta Vaani" w:eastAsia="Mukta Vaani" w:hAnsi="Mukta Vaani"/>
              <w:color w:val="000000"/>
              <w:sz w:val="20"/>
              <w:szCs w:val="20"/>
              <w:rtl w:val="0"/>
            </w:rPr>
            <w:t xml:space="preserve">પેઢીના કોઈપણ વ્યવહારમાંથી અથવા પેઢીના કોઈપણ વ્યવસાયિક વ્યવહારમાં મિલકતના ઉપયોગથી કમાયેલા નફા માટે દરેક પક્ષનો હિસાબ રહેશે.</w:t>
          </w:r>
        </w:sdtContent>
      </w:sdt>
      <w:r w:rsidDel="00000000" w:rsidR="00000000" w:rsidRPr="00000000">
        <w:rPr>
          <w:rtl w:val="0"/>
        </w:rPr>
      </w:r>
    </w:p>
    <w:p w:rsidR="00000000" w:rsidDel="00000000" w:rsidP="00000000" w:rsidRDefault="00000000" w:rsidRPr="00000000" w14:paraId="0000002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16.</w:t>
      </w:r>
      <w:sdt>
        <w:sdtPr>
          <w:tag w:val="goog_rdk_36"/>
        </w:sdtPr>
        <w:sdtContent>
          <w:r w:rsidDel="00000000" w:rsidR="00000000" w:rsidRPr="00000000">
            <w:rPr>
              <w:rFonts w:ascii="Baloo Bhai" w:cs="Baloo Bhai" w:eastAsia="Baloo Bhai" w:hAnsi="Baloo Bhai"/>
              <w:color w:val="000000"/>
              <w:sz w:val="14"/>
              <w:szCs w:val="14"/>
              <w:rtl w:val="0"/>
            </w:rPr>
            <w:t xml:space="preserve">  જો </w:t>
          </w:r>
        </w:sdtContent>
      </w:sdt>
      <w:sdt>
        <w:sdtPr>
          <w:tag w:val="goog_rdk_37"/>
        </w:sdtPr>
        <w:sdtContent>
          <w:r w:rsidDel="00000000" w:rsidR="00000000" w:rsidRPr="00000000">
            <w:rPr>
              <w:rFonts w:ascii="Mukta Vaani" w:cs="Mukta Vaani" w:eastAsia="Mukta Vaani" w:hAnsi="Mukta Vaani"/>
              <w:color w:val="000000"/>
              <w:sz w:val="20"/>
              <w:szCs w:val="20"/>
              <w:rtl w:val="0"/>
            </w:rPr>
            <w:t xml:space="preserve">અધિકૃત પ્રતિનિધિ સિવાયના પ્રથમ ભાગના પક્ષના કોઈપણ ભાગીદાર અથવા બીજા ભાગના પક્ષના પરિવારના કોઈપણ સભ્યની પેઢીના સંપૂર્ણ સમયના કામ માટે નિમણૂક કરવામાં આવે, તો તેને મહેનતાણું તરીકે અલગથી ચૂકવવામાં આવશે જેમ કે રકમ આવકવેરા કાયદા હેઠળ કપાત તરીકે સ્વીકાર્ય હોવા પર સંમત થાઓ અને આવા મહેનતાણાને પેઢીના ખર્ચ તરીકે ગણવામાં આવશે.</w:t>
          </w:r>
        </w:sdtContent>
      </w:sdt>
      <w:r w:rsidDel="00000000" w:rsidR="00000000" w:rsidRPr="00000000">
        <w:rPr>
          <w:rtl w:val="0"/>
        </w:rPr>
      </w:r>
    </w:p>
    <w:p w:rsidR="00000000" w:rsidDel="00000000" w:rsidP="00000000" w:rsidRDefault="00000000" w:rsidRPr="00000000" w14:paraId="0000002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17.</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પ્રથમ ભાગની પાર્ટી અને બીજા ભાગની પાર્ટી દર મહિને ડ્રો થઈ શકે છે. તેમના પોતાના ખર્ચ માટે સમયાંતરે સંમત થઈ શકે તેવી રકમ અને પેઢીમાં દરેક પક્ષના ચોખ્ખા નફામાં હિસ્સો નક્કી કરતી વખતે તેને ધ્યાનમાં લેવામાં આવશે .</w:t>
          </w:r>
        </w:sdtContent>
      </w:sdt>
      <w:r w:rsidDel="00000000" w:rsidR="00000000" w:rsidRPr="00000000">
        <w:rPr>
          <w:rtl w:val="0"/>
        </w:rPr>
      </w:r>
    </w:p>
    <w:p w:rsidR="00000000" w:rsidDel="00000000" w:rsidP="00000000" w:rsidRDefault="00000000" w:rsidRPr="00000000" w14:paraId="00000023">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18.</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અહીં કોઈપણ પક્ષ કરશે નહીં. બીજાની સંમતિ વિના -</w:t>
          </w:r>
        </w:sdtContent>
      </w:sdt>
      <w:r w:rsidDel="00000000" w:rsidR="00000000" w:rsidRPr="00000000">
        <w:rPr>
          <w:rtl w:val="0"/>
        </w:rPr>
      </w:r>
    </w:p>
    <w:p w:rsidR="00000000" w:rsidDel="00000000" w:rsidP="00000000" w:rsidRDefault="00000000" w:rsidRPr="00000000" w14:paraId="00000024">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 _</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આર્બિટ્રેશન અથવા સમાધાન અથવા દાવો છોડી દેવા માટે કોઈપણ અન્ય વ્યક્તિ સાથે કોઈપણ વિવાદ સબમિટ કરો.</w:t>
          </w:r>
        </w:sdtContent>
      </w:sdt>
      <w:r w:rsidDel="00000000" w:rsidR="00000000" w:rsidRPr="00000000">
        <w:rPr>
          <w:rtl w:val="0"/>
        </w:rPr>
      </w:r>
    </w:p>
    <w:p w:rsidR="00000000" w:rsidDel="00000000" w:rsidP="00000000" w:rsidRDefault="00000000" w:rsidRPr="00000000" w14:paraId="00000025">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 _</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ફર્મ દ્વારા દાખલ કરાયેલ કોઈપણ દાવો અથવા કાનૂની કાર્યવાહી પાછી ખેંચી લેવી,</w:t>
          </w:r>
        </w:sdtContent>
      </w:sdt>
      <w:r w:rsidDel="00000000" w:rsidR="00000000" w:rsidRPr="00000000">
        <w:rPr>
          <w:rtl w:val="0"/>
        </w:rPr>
      </w:r>
    </w:p>
    <w:p w:rsidR="00000000" w:rsidDel="00000000" w:rsidP="00000000" w:rsidRDefault="00000000" w:rsidRPr="00000000" w14:paraId="00000026">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 .</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પેઢીની કોઈપણ જવાબદારી સ્વીકારો.</w:t>
          </w:r>
        </w:sdtContent>
      </w:sdt>
      <w:r w:rsidDel="00000000" w:rsidR="00000000" w:rsidRPr="00000000">
        <w:rPr>
          <w:rtl w:val="0"/>
        </w:rPr>
      </w:r>
    </w:p>
    <w:p w:rsidR="00000000" w:rsidDel="00000000" w:rsidP="00000000" w:rsidRDefault="00000000" w:rsidRPr="00000000" w14:paraId="00000027">
      <w:pPr>
        <w:spacing w:before="100" w:line="240" w:lineRule="auto"/>
        <w:ind w:left="1440" w:hanging="360"/>
        <w:jc w:val="both"/>
        <w:rPr>
          <w:rFonts w:ascii="Calibri" w:cs="Calibri" w:eastAsia="Calibri" w:hAnsi="Calibri"/>
          <w:color w:val="000000"/>
        </w:rPr>
      </w:pPr>
      <w:sdt>
        <w:sdtPr>
          <w:tag w:val="goog_rdk_43"/>
        </w:sdtPr>
        <w:sdtContent>
          <w:r w:rsidDel="00000000" w:rsidR="00000000" w:rsidRPr="00000000">
            <w:rPr>
              <w:rFonts w:ascii="Mukta Vaani" w:cs="Mukta Vaani" w:eastAsia="Mukta Vaani" w:hAnsi="Mukta Vaani"/>
              <w:color w:val="000000"/>
              <w:sz w:val="20"/>
              <w:szCs w:val="20"/>
              <w:rtl w:val="0"/>
            </w:rPr>
            <w:t xml:space="preserve">ડી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વેપારના સામાન્ય અભ્યાસક્રમમાં સ્ટોક ઇન ટ્રેડ સિવાય, કોઈપણ સ્થાવર અથવા જંગમ મિલકત હસ્તગત કરો અથવા તેનો નિકાલ કરો.</w:t>
          </w:r>
        </w:sdtContent>
      </w:sdt>
      <w:r w:rsidDel="00000000" w:rsidR="00000000" w:rsidRPr="00000000">
        <w:rPr>
          <w:rtl w:val="0"/>
        </w:rPr>
      </w:r>
    </w:p>
    <w:p w:rsidR="00000000" w:rsidDel="00000000" w:rsidP="00000000" w:rsidRDefault="00000000" w:rsidRPr="00000000" w14:paraId="00000028">
      <w:pPr>
        <w:spacing w:before="100" w:line="240" w:lineRule="auto"/>
        <w:ind w:left="1440" w:hanging="360"/>
        <w:jc w:val="both"/>
        <w:rPr>
          <w:rFonts w:ascii="Calibri" w:cs="Calibri" w:eastAsia="Calibri" w:hAnsi="Calibri"/>
          <w:color w:val="000000"/>
        </w:rPr>
      </w:pPr>
      <w:sdt>
        <w:sdtPr>
          <w:tag w:val="goog_rdk_45"/>
        </w:sdtPr>
        <w:sdtContent>
          <w:r w:rsidDel="00000000" w:rsidR="00000000" w:rsidRPr="00000000">
            <w:rPr>
              <w:rFonts w:ascii="Mukta Vaani" w:cs="Mukta Vaani" w:eastAsia="Mukta Vaani" w:hAnsi="Mukta Vaani"/>
              <w:color w:val="000000"/>
              <w:sz w:val="20"/>
              <w:szCs w:val="20"/>
              <w:rtl w:val="0"/>
            </w:rPr>
            <w:t xml:space="preserve">ઇ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કોઈપણ અન્ય વ્યક્તિ સાથે એકપક્ષીય રીતે ભાગીદારી અથવા અન્ય વ્યવસાયમાં પ્રવેશ કરો,</w:t>
          </w:r>
        </w:sdtContent>
      </w:sdt>
      <w:r w:rsidDel="00000000" w:rsidR="00000000" w:rsidRPr="00000000">
        <w:rPr>
          <w:rtl w:val="0"/>
        </w:rPr>
      </w:r>
    </w:p>
    <w:p w:rsidR="00000000" w:rsidDel="00000000" w:rsidP="00000000" w:rsidRDefault="00000000" w:rsidRPr="00000000" w14:paraId="0000002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 _</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ફર્મમાં તેનો હિસ્સો અથવા કોઈપણ રુચિ સોંપો અથવા સ્થાનાંતરિત કરો, (જી) કોઈપણ વ્યક્તિને પેઢીમાં ભાગીદાર તરીકે સ્વીકારો.</w:t>
          </w:r>
        </w:sdtContent>
      </w:sdt>
      <w:r w:rsidDel="00000000" w:rsidR="00000000" w:rsidRPr="00000000">
        <w:rPr>
          <w:rtl w:val="0"/>
        </w:rPr>
      </w:r>
    </w:p>
    <w:p w:rsidR="00000000" w:rsidDel="00000000" w:rsidP="00000000" w:rsidRDefault="00000000" w:rsidRPr="00000000" w14:paraId="0000002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 _</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ફર્મ માટે અથવા તેના નામે કોઈપણ નાણાં ઉછીના લો. અથવા પેઢીની અસ્કયામતો પર કોઈપણ સુરક્ષા અથવા ચાર્જ બનાવો,</w:t>
          </w:r>
        </w:sdtContent>
      </w:sdt>
      <w:r w:rsidDel="00000000" w:rsidR="00000000" w:rsidRPr="00000000">
        <w:rPr>
          <w:rtl w:val="0"/>
        </w:rPr>
      </w:r>
    </w:p>
    <w:p w:rsidR="00000000" w:rsidDel="00000000" w:rsidP="00000000" w:rsidRDefault="00000000" w:rsidRPr="00000000" w14:paraId="0000002B">
      <w:pPr>
        <w:spacing w:before="100" w:line="240" w:lineRule="auto"/>
        <w:ind w:left="1440" w:hanging="360"/>
        <w:jc w:val="both"/>
        <w:rPr>
          <w:rFonts w:ascii="Calibri" w:cs="Calibri" w:eastAsia="Calibri" w:hAnsi="Calibri"/>
          <w:color w:val="000000"/>
        </w:rPr>
      </w:pPr>
      <w:sdt>
        <w:sdtPr>
          <w:tag w:val="goog_rdk_49"/>
        </w:sdtPr>
        <w:sdtContent>
          <w:r w:rsidDel="00000000" w:rsidR="00000000" w:rsidRPr="00000000">
            <w:rPr>
              <w:rFonts w:ascii="Mukta Vaani" w:cs="Mukta Vaani" w:eastAsia="Mukta Vaani" w:hAnsi="Mukta Vaani"/>
              <w:color w:val="000000"/>
              <w:sz w:val="20"/>
              <w:szCs w:val="20"/>
              <w:rtl w:val="0"/>
            </w:rPr>
            <w:t xml:space="preserve">ક .</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ફર્મના વ્યવસાયના નિયમિત અભ્યાસક્રમમાં કરાર સિવાયના કોઈપણ કરારમાં પ્રવેશ કરો,</w:t>
          </w:r>
        </w:sdtContent>
      </w:sdt>
      <w:r w:rsidDel="00000000" w:rsidR="00000000" w:rsidRPr="00000000">
        <w:rPr>
          <w:rtl w:val="0"/>
        </w:rPr>
      </w:r>
    </w:p>
    <w:p w:rsidR="00000000" w:rsidDel="00000000" w:rsidP="00000000" w:rsidRDefault="00000000" w:rsidRPr="00000000" w14:paraId="0000002C">
      <w:pPr>
        <w:spacing w:before="100" w:line="240" w:lineRule="auto"/>
        <w:ind w:left="1440" w:hanging="360"/>
        <w:jc w:val="both"/>
        <w:rPr>
          <w:rFonts w:ascii="Calibri" w:cs="Calibri" w:eastAsia="Calibri" w:hAnsi="Calibri"/>
          <w:color w:val="000000"/>
        </w:rPr>
      </w:pPr>
      <w:sdt>
        <w:sdtPr>
          <w:tag w:val="goog_rdk_51"/>
        </w:sdtPr>
        <w:sdtContent>
          <w:r w:rsidDel="00000000" w:rsidR="00000000" w:rsidRPr="00000000">
            <w:rPr>
              <w:rFonts w:ascii="Mukta Vaani" w:cs="Mukta Vaani" w:eastAsia="Mukta Vaani" w:hAnsi="Mukta Vaani"/>
              <w:color w:val="000000"/>
              <w:sz w:val="20"/>
              <w:szCs w:val="20"/>
              <w:rtl w:val="0"/>
            </w:rPr>
            <w:t xml:space="preserve">હું _</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પેઢીના નામે અથવા ફર્મ માટે અને વતી કોઈપણ વ્યક્તિ માટે બાંયધરી આપનાર અથવા જામીન તરીકે ઊભા રહો.</w:t>
          </w:r>
        </w:sdtContent>
      </w:sdt>
      <w:r w:rsidDel="00000000" w:rsidR="00000000" w:rsidRPr="00000000">
        <w:rPr>
          <w:rtl w:val="0"/>
        </w:rPr>
      </w:r>
    </w:p>
    <w:p w:rsidR="00000000" w:rsidDel="00000000" w:rsidP="00000000" w:rsidRDefault="00000000" w:rsidRPr="00000000" w14:paraId="0000002D">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19.</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પક્ષકારોએ પેઢીના નામે એક અથવા વધુ ખાતાઓ ચાલુ, બચત અથવા ઓવરડ્રાફ્ટ અથવા રોકડ ક્રેડિટ એક અથવા વધુ બેંકો સાથે ખોલવા જોઈએ, જેમ કે ભાગીદારો દ્વારા સંમત થઈ શકે છે અને ખાતા અથવા ખાતાઓનું સંચાલન તેના અધિકૃત ભાગીદાર દ્વારા કરવામાં આવશે . પ્રથમ ભાગનો પક્ષ અને બીજા ભાગના પક્ષનું સંયુક્તપણે પ્રતિનિધિત્વ કરતો કર્તા.</w:t>
          </w:r>
        </w:sdtContent>
      </w:sdt>
      <w:r w:rsidDel="00000000" w:rsidR="00000000" w:rsidRPr="00000000">
        <w:rPr>
          <w:rtl w:val="0"/>
        </w:rPr>
      </w:r>
    </w:p>
    <w:p w:rsidR="00000000" w:rsidDel="00000000" w:rsidP="00000000" w:rsidRDefault="00000000" w:rsidRPr="00000000" w14:paraId="0000002E">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20.</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જો અહીંથી કોઈપણ પક્ષ ફર્મનું વિસર્જન કરવા ઈચ્છે છે તો તેણે તે અસર માટે અન્યને ઓછામાં ઓછા ત્રણ મહિના અગાઉની નોટિસ આપવી પડશે અને નોટિસની મુદત પૂરી થવા પર ફર્મનું વિસર્જન થઈ જશે.</w:t>
          </w:r>
        </w:sdtContent>
      </w:sdt>
      <w:r w:rsidDel="00000000" w:rsidR="00000000" w:rsidRPr="00000000">
        <w:rPr>
          <w:rtl w:val="0"/>
        </w:rPr>
      </w:r>
    </w:p>
    <w:p w:rsidR="00000000" w:rsidDel="00000000" w:rsidP="00000000" w:rsidRDefault="00000000" w:rsidRPr="00000000" w14:paraId="0000002F">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21.</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જો પ્રથમ ભાગનો પક્ષ પોતે જ ઓગળી ગયો હોય અથવા નાદાર જાહેર કરવામાં આવે અથવા જો બીજા ભાગના પક્ષના તમામ પુરૂષ પુખ્ત સભ્યોને નાદાર જાહેર કરવામાં આવે, અથવા તે પક્ષના સભ્યો વચ્ચે સંપૂર્ણ વિભાજન હોય, તો આ ભાગીદારી પણ વિસર્જન રહેશે. .</w:t>
          </w:r>
        </w:sdtContent>
      </w:sdt>
      <w:r w:rsidDel="00000000" w:rsidR="00000000" w:rsidRPr="00000000">
        <w:rPr>
          <w:rtl w:val="0"/>
        </w:rPr>
      </w:r>
    </w:p>
    <w:p w:rsidR="00000000" w:rsidDel="00000000" w:rsidP="00000000" w:rsidRDefault="00000000" w:rsidRPr="00000000" w14:paraId="00000030">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22.</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ફર્મના વિસર્જન પર, પેઢીની તમામ અસ્કયામતો અને જવાબદારીઓનું એક એકાઉન્ટ બનાવવામાં આવશે, અને અસ્કયામતો અહીંથી કોઈપણ પક્ષકારોને અન્ય કોઈ બહારના વ્યક્તિને વેચવામાં આવશે અને દેવા અને જવાબદારીઓની ચૂકવણી કર્યા પછી, ચોખ્ખું વેચાણ. ફર્મની રાજધાનીમાં ઉપરોક્ત મુજબ પ્રથમ ભાગ અને બીજા ભાગના પક્ષકારો વચ્ચે તેમની સંબંધિત રકમના પ્રમાણમાં આવક વહેંચવામાં આવશે.</w:t>
          </w:r>
        </w:sdtContent>
      </w:sdt>
      <w:r w:rsidDel="00000000" w:rsidR="00000000" w:rsidRPr="00000000">
        <w:rPr>
          <w:rtl w:val="0"/>
        </w:rPr>
      </w:r>
    </w:p>
    <w:p w:rsidR="00000000" w:rsidDel="00000000" w:rsidP="00000000" w:rsidRDefault="00000000" w:rsidRPr="00000000" w14:paraId="00000031">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23.</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જો ફર્મના વ્યવસાયને સ્પર્શવા અથવા અહીંની કોઈપણ જોગવાઈના અર્થઘટન અથવા અન્યથા, તેમ છતાં, ફર્મ અને તેના વ્યવસાયને લગતા પક્ષકારો વચ્ચે કોઈ વિવાદ અથવા તફાવત ઉદ્ભવશે. જો સંમતિ હોય તો તેને સામાન્ય લવાદીની આર્બિટ્રેશન માટે સંદર્ભિત કરવામાં આવશે, જેમાં નિષ્ફળતામાં દરેક પક્ષ દ્વારા આર્બિટ્રેશન માટે બે લવાદીઓની નિમણૂક કરવામાં આવશે અને આર્બિટ્રેશન આર્બિટ્રેશન એન્ડ કોન્સિલિએશન એક્ટ, 1996 દ્વારા સંચાલિત થશે.</w:t>
          </w:r>
        </w:sdtContent>
      </w:sdt>
      <w:r w:rsidDel="00000000" w:rsidR="00000000" w:rsidRPr="00000000">
        <w:rPr>
          <w:rtl w:val="0"/>
        </w:rPr>
      </w:r>
    </w:p>
    <w:p w:rsidR="00000000" w:rsidDel="00000000" w:rsidP="00000000" w:rsidRDefault="00000000" w:rsidRPr="00000000" w14:paraId="00000032">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24.</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પક્ષકારો શક્ય તેટલી વહેલી તકે, પરંતુ નિર્ધારિત સમયગાળાની અંદર કોઈપણ ઘટનામાં ભાગીદારી કાયદા હેઠળ ફર્મની નોંધણી કરાવશે. 1932. તેમજ આવકવેરા અધિનિયમ, 1961 હેઠળ, અને અરજી અથવા આ ખતની પ્રમાણિત નકલ પર પ્રથમ ભાગના પક્ષના તમામ ભાગીદારો અને બીજા ભાગના પક્ષના કર્તા દ્વારા સહી કરવામાં આવશે.</w:t>
          </w:r>
        </w:sdtContent>
      </w:sdt>
      <w:r w:rsidDel="00000000" w:rsidR="00000000" w:rsidRPr="00000000">
        <w:rPr>
          <w:rtl w:val="0"/>
        </w:rPr>
      </w:r>
    </w:p>
    <w:p w:rsidR="00000000" w:rsidDel="00000000" w:rsidP="00000000" w:rsidRDefault="00000000" w:rsidRPr="00000000" w14:paraId="00000033">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25.</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આ ડીડ ડુપ્લિકેટમાં ચલાવવામાં આવે છે અને એક નકલ પ્રથમ ભાગના પક્ષ પાસે રહેશે અને બીજી નકલ બીજા ભાગના પક્ષ પાસે રહેશે.</w:t>
          </w:r>
        </w:sdtContent>
      </w:sdt>
      <w:r w:rsidDel="00000000" w:rsidR="00000000" w:rsidRPr="00000000">
        <w:rPr>
          <w:rtl w:val="0"/>
        </w:rPr>
      </w:r>
    </w:p>
    <w:p w:rsidR="00000000" w:rsidDel="00000000" w:rsidP="00000000" w:rsidRDefault="00000000" w:rsidRPr="00000000" w14:paraId="00000034">
      <w:pPr>
        <w:spacing w:before="100" w:line="240" w:lineRule="auto"/>
        <w:jc w:val="both"/>
        <w:rPr>
          <w:rFonts w:ascii="Calibri" w:cs="Calibri" w:eastAsia="Calibri" w:hAnsi="Calibri"/>
          <w:color w:val="000000"/>
        </w:rPr>
      </w:pPr>
      <w:sdt>
        <w:sdtPr>
          <w:tag w:val="goog_rdk_60"/>
        </w:sdtPr>
        <w:sdtContent>
          <w:r w:rsidDel="00000000" w:rsidR="00000000" w:rsidRPr="00000000">
            <w:rPr>
              <w:rFonts w:ascii="Mukta Vaani" w:cs="Mukta Vaani" w:eastAsia="Mukta Vaani" w:hAnsi="Mukta Vaani"/>
              <w:color w:val="000000"/>
              <w:sz w:val="20"/>
              <w:szCs w:val="20"/>
              <w:rtl w:val="0"/>
            </w:rPr>
            <w:t xml:space="preserve">સાક્ષી તરીકે પક્ષકારોએ તેમના સંબંધિત હાથ દિવસ અને વર્ષ પહેલા અહીં લખ્યા છે.</w:t>
          </w:r>
        </w:sdtContent>
      </w:sdt>
      <w:r w:rsidDel="00000000" w:rsidR="00000000" w:rsidRPr="00000000">
        <w:rPr>
          <w:rtl w:val="0"/>
        </w:rPr>
      </w:r>
    </w:p>
    <w:p w:rsidR="00000000" w:rsidDel="00000000" w:rsidP="00000000" w:rsidRDefault="00000000" w:rsidRPr="00000000" w14:paraId="00000035">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6">
      <w:pPr>
        <w:spacing w:before="10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37">
      <w:pPr>
        <w:spacing w:before="100" w:line="240" w:lineRule="auto"/>
        <w:jc w:val="both"/>
        <w:rPr>
          <w:rFonts w:ascii="Calibri" w:cs="Calibri" w:eastAsia="Calibri" w:hAnsi="Calibri"/>
          <w:color w:val="000000"/>
        </w:rPr>
      </w:pPr>
      <w:sdt>
        <w:sdtPr>
          <w:tag w:val="goog_rdk_61"/>
        </w:sdtPr>
        <w:sdtContent>
          <w:r w:rsidDel="00000000" w:rsidR="00000000" w:rsidRPr="00000000">
            <w:rPr>
              <w:rFonts w:ascii="Mukta Vaani" w:cs="Mukta Vaani" w:eastAsia="Mukta Vaani" w:hAnsi="Mukta Vaani"/>
              <w:color w:val="000000"/>
              <w:sz w:val="20"/>
              <w:szCs w:val="20"/>
              <w:rtl w:val="0"/>
            </w:rPr>
            <w:t xml:space="preserve">માટે હસ્તાક્ષર કર્યા અને વિતરિત</w:t>
          </w:r>
        </w:sdtContent>
      </w:sdt>
      <w:r w:rsidDel="00000000" w:rsidR="00000000" w:rsidRPr="00000000">
        <w:rPr>
          <w:rtl w:val="0"/>
        </w:rPr>
      </w:r>
    </w:p>
    <w:p w:rsidR="00000000" w:rsidDel="00000000" w:rsidP="00000000" w:rsidRDefault="00000000" w:rsidRPr="00000000" w14:paraId="00000038">
      <w:pPr>
        <w:spacing w:before="100" w:line="240" w:lineRule="auto"/>
        <w:jc w:val="both"/>
        <w:rPr>
          <w:rFonts w:ascii="Calibri" w:cs="Calibri" w:eastAsia="Calibri" w:hAnsi="Calibri"/>
          <w:color w:val="000000"/>
        </w:rPr>
      </w:pPr>
      <w:sdt>
        <w:sdtPr>
          <w:tag w:val="goog_rdk_62"/>
        </w:sdtPr>
        <w:sdtContent>
          <w:r w:rsidDel="00000000" w:rsidR="00000000" w:rsidRPr="00000000">
            <w:rPr>
              <w:rFonts w:ascii="Mukta Vaani" w:cs="Mukta Vaani" w:eastAsia="Mukta Vaani" w:hAnsi="Mukta Vaani"/>
              <w:color w:val="000000"/>
              <w:sz w:val="20"/>
              <w:szCs w:val="20"/>
              <w:rtl w:val="0"/>
            </w:rPr>
            <w:t xml:space="preserve">અને M/s વતી ... તેના ભાગીદારો દ્વારા (1) ... (2) ... (3) ... ... ની હાજરીમાં</w:t>
          </w:r>
        </w:sdtContent>
      </w:sdt>
      <w:r w:rsidDel="00000000" w:rsidR="00000000" w:rsidRPr="00000000">
        <w:rPr>
          <w:rtl w:val="0"/>
        </w:rPr>
      </w:r>
    </w:p>
    <w:p w:rsidR="00000000" w:rsidDel="00000000" w:rsidP="00000000" w:rsidRDefault="00000000" w:rsidRPr="00000000" w14:paraId="00000039">
      <w:pPr>
        <w:spacing w:before="100" w:line="240" w:lineRule="auto"/>
        <w:jc w:val="both"/>
        <w:rPr>
          <w:rFonts w:ascii="Calibri" w:cs="Calibri" w:eastAsia="Calibri" w:hAnsi="Calibri"/>
          <w:color w:val="000000"/>
        </w:rPr>
      </w:pPr>
      <w:sdt>
        <w:sdtPr>
          <w:tag w:val="goog_rdk_63"/>
        </w:sdtPr>
        <w:sdtContent>
          <w:r w:rsidDel="00000000" w:rsidR="00000000" w:rsidRPr="00000000">
            <w:rPr>
              <w:rFonts w:ascii="Mukta Vaani" w:cs="Mukta Vaani" w:eastAsia="Mukta Vaani" w:hAnsi="Mukta Vaani"/>
              <w:color w:val="000000"/>
              <w:sz w:val="20"/>
              <w:szCs w:val="20"/>
              <w:rtl w:val="0"/>
            </w:rPr>
            <w:t xml:space="preserve">દ્વારા હસ્તાક્ષર અને વિતરિત</w:t>
          </w:r>
        </w:sdtContent>
      </w:sdt>
      <w:r w:rsidDel="00000000" w:rsidR="00000000" w:rsidRPr="00000000">
        <w:rPr>
          <w:rtl w:val="0"/>
        </w:rPr>
      </w:r>
    </w:p>
    <w:p w:rsidR="00000000" w:rsidDel="00000000" w:rsidP="00000000" w:rsidRDefault="00000000" w:rsidRPr="00000000" w14:paraId="0000003A">
      <w:pPr>
        <w:spacing w:before="100" w:line="240" w:lineRule="auto"/>
        <w:jc w:val="both"/>
        <w:rPr>
          <w:rFonts w:ascii="Calibri" w:cs="Calibri" w:eastAsia="Calibri" w:hAnsi="Calibri"/>
          <w:color w:val="000000"/>
        </w:rPr>
      </w:pPr>
      <w:sdt>
        <w:sdtPr>
          <w:tag w:val="goog_rdk_64"/>
        </w:sdtPr>
        <w:sdtContent>
          <w:r w:rsidDel="00000000" w:rsidR="00000000" w:rsidRPr="00000000">
            <w:rPr>
              <w:rFonts w:ascii="Mukta Vaani" w:cs="Mukta Vaani" w:eastAsia="Mukta Vaani" w:hAnsi="Mukta Vaani"/>
              <w:color w:val="000000"/>
              <w:sz w:val="20"/>
              <w:szCs w:val="20"/>
              <w:rtl w:val="0"/>
            </w:rPr>
            <w:t xml:space="preserve">ની હાજરીમાં તેમના હિંદુ અવિભાજિત પરિવારના કર્તા તરીકે શ્રી બી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52429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42DD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nxX1qeeqHgYGaSeAg4XfwR5h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pCgIzNhIjCiEIB0IdCg9UaW1lcyBOZXcgUm9tYW4SCkJhbG9vIEJoYW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MghoLmdqZGd4czgAciExaG9GWVF1S2pOb0lnSXRYS0wzS0VSMXpnNTJWb25iN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2019-07-24T12:27:00Z</dcterms:created>
  <dc:creator>Viraj</dc:creator>
</cp:coreProperties>
</file>