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એક વ્યક્તિ, ભાગીદારી પેઢી અને કંપની વચ્ચે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પાર્ટનરશીપનો આ ડીડ... આ...ના દિવસે... ખાતે રહેતા શ્રી 'A' વચ્ચે... પછીથી 'પ્રથમ ભાગની પાર્ટી' M/s તરીકે ઓળખવામાં આવે છે. AB &amp; Co. એક ભાગીદારી પેઢી, જેમાં (1) ..... (2) ..... અને (3) ..... ભાગીદારો તરીકે અને તેમની ઓફિસ ધરાવે છે... પછીથી ' તરીકે ઉલ્લેખિત બીજા ભાગની પાર્ટી'. અને M/s. XYZ કંપની પ્રા. લિ., કંપની અધિનિયમ, 1956 હેઠળ નોંધાયેલ કંપની, અને અહીં રજીસ્ટર્ડ ઓફિસ ધરાવે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ફર્સ્ટ પાર્ટની પાર્ટીએ પેટન્ટ ધરાવતું રજીસ્ટ્રેશન નંબર... તેમના નામે રજીસ્ટર કરાવ્યું છે જે અહીં લખેલા શેડ્યૂલમાં ઉલ્લેખિત અનેક ઉત્પાદનોનું ઉત્પાદન કરવાનો છે. પ્રથમ ભાગની પાર્ટી, જોકે, નાણાંની અછત માટે વિકલાંગ.</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સેકન્ડ પાર્ટની પાર્ટી સેલ્સ એજન્ટનો વ્યવસાય કરે છે અને સેલ્સમેનશીપમાં ઘણો અનુભવ મેળવ્યો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પાર્ટી ઓફ ધ થર્ડ પાર્ટ ફાઇનાન્સિંગ સહિત અનેક વ્યવસાયો ચલાવી રહી છે અને તેની પાસે ફેક્ટરી જગ્યા પણ છે જેનો ઉપયોગ ઉક્ત ઉત્પાદનોના ઉત્પાદન માટે કરી શકાય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પક્ષકારો, સંજોગોમાં, એકસાથે આવ્યા છે અને શોષણ કરવાના હેતુથી ભાગીદારીમાં વ્યવસાય કરવાનું નક્કી કર્યું છે, ત્યારે નીચેના નિયમો અને શરતો પર તે બધાના લાભ માટે મહત્તમ હદ સુધી પેટન્ટ જણાવ્યું છે.</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હવે તે નીચે મુજબ પક્ષકારો દ્વારા અને વચ્ચે સંમત છે: -</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પક્ષકારો અહીં પછીથી ઉલ્લેખિત નિયમો અને શરતો પર ભાગીદારીમાં, M/s ના નામ અને શૈલીમાં આગળ ધંધો ચાલુ રાખવા માટે સંમત થાય છે.</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ભાગીદારી ... ના દિવસથી શરૂ થશે અને ભાગીદારીનો સમયગાળો તે વિલ પર કરશે.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ભાગીદારીના વ્યવસાયમાં (ત્યારબાદ 'ફર્મ' તરીકે ઓળખવામાં આવે છે) પ્રથમ ભાગની પાર્ટી દ્વારા હસ્તગત પેટન્ટ અધિકારોની મદદથી, અહીં લખેલા સૂચિમાં ઉલ્લેખિત ઉત્પાદનોનું ઉત્પાદન, ખરીદી અને વેચાણનો સમાવેશ થાય છે.</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ભાગીદારીનું કાર્યાલય અહીં હશે... પક્ષકારો સંમત થઈ શકે તેવા અન્ય સ્થળોએ શાખાઓ ખોલી શકે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પ્રથમ, દ્વિતીય અને તૃતીય ભાગના પક્ષકારોએ રૂ... પ્રત્યેકની સમાન ટોકન મૂડીનું યોગદાન આપ્યું છે. વ્યવસાય ચાલુ રાખવા માટે જરૂરી તમામ નાણાં ત્રીજા ભાગના પક્ષો દ્વારા પૂરા પાડવામાં આવશે અને તે પક્ષ તેના પર વાર્ષિક 18 ટકાના દરે અથવા આવકવેરા કાયદા હેઠળ માન્ય હોય તેવા મહત્તમ દરે વ્યાજ વસૂલવા માટે હકદાર રહેશે. પક્ષકારો કોઈપણ બેંક અથવા અન્ય નાણાકીય સંસ્થા પાસેથી કોઈપણ નાણાં ઉછીના લેવા માટે પણ સંમત થઈ શકે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પ્રથમ ભાગની પાર્ટી તમામ યોજનાઓ સાથે મળીને ઉક્ત પેટન્ટ નંબરનો ઉપયોગ અને શોષણ કરવા માટે ભાગીદારીને ઔપચારિક લાઇસન્સ ઉપલબ્ધ કરાવવા અને આપવા સંમત થાય છે. ભાગીદારી અને લાયસન્સના નિર્વાહ દરમિયાન તેનાથી સંબંધિત મોડેલ્સ અને ડ્રોઇંગ્સ જ્યાં સુધી પેઢી ચાલુ રાખે છે ત્યાં સુધી તે સમાપ્ત થઈ શકશે નહીં કે પહેલા ભાગનો પક્ષ તેનો ભાગીદાર છે કે નહીં.</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બીજા ભાગનો પક્ષ ઉત્પાદનોના વેચાણ તેમજ તેના માટે જરૂરી તમામ કાચો માલ ખરીદવાનું કાર્ય હાથ ધરવા સંમત થાય છે અને તે હેતુ માટે તેના સબએજન્ટ્સ અને વિતરકોની તમામ સેવાઓનો ઉપયોગ કરવા સંમત થાય છે જેઓ દ્વારા કરવામાં આવતા અન્ય વ્યવસાયોમાં રોકાયેલા હોય છે. બીજા ભાગની પાર્ટી અને વિવિધ સ્થળોએ તેના ડેપો અને વેચાણ કેન્દ્રોનો ઉપયોગ કરવાની મંજૂરી આપવી. બીજા ભાગનો પક્ષ ઉત્પાદનોના વેચાણ માટે... ટકાના દરે અલગથી કમિશન વસૂલવા માટે હકદાર હશે પરંતુ આવા વેચાણને પ્રભાવિત કરવા માટે કરવામાં આવેલા ઓવરહેડ ખર્ચને અલગથી વસૂલવા માટે હકદાર રહેશે નહીં.</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pPr>
      <w:sdt>
        <w:sdtPr>
          <w:tag w:val="goog_rdk_14"/>
        </w:sdtPr>
        <w:sdtContent>
          <w:r w:rsidDel="00000000" w:rsidR="00000000" w:rsidRPr="00000000">
            <w:rPr>
              <w:rFonts w:ascii="Mukta Vaani" w:cs="Mukta Vaani" w:eastAsia="Mukta Vaani" w:hAnsi="Mukta Vaani"/>
              <w:color w:val="000000"/>
              <w:sz w:val="20"/>
              <w:szCs w:val="20"/>
              <w:rtl w:val="0"/>
            </w:rPr>
            <w:t xml:space="preserve">રહેશે - </w:t>
          </w:r>
        </w:sdtContent>
      </w:sdt>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15"/>
        </w:sdtPr>
        <w:sdtContent>
          <w:r w:rsidDel="00000000" w:rsidR="00000000" w:rsidRPr="00000000">
            <w:rPr>
              <w:rFonts w:ascii="Mukta Vaani" w:cs="Mukta Vaani" w:eastAsia="Mukta Vaani" w:hAnsi="Mukta Vaani"/>
              <w:sz w:val="20"/>
              <w:szCs w:val="20"/>
              <w:rtl w:val="0"/>
            </w:rPr>
            <w:t xml:space="preserve">ત્રીજા ભાગની પાર્ટી ભાગીદારીને ત્રીજા ભાગની પાર્ટીની ફેક્ટરીની જગ્યાનો ઉપયોગ કરવાની મંજૂરી આપવા માટે સંમત થાય છે ... અને જેના માટે ભાગીદારી દર મહિને રૂ..નું નજીવા ભાડું ચૂકવશે. ત્રીજા ભાગની પાર્ટી પણ મશીનરીનો ઉપયોગ ઉપલબ્ધ કરાવશે. ઉપરોક્ત ઉત્પાદનોના ઉત્પાદન માટે ઇલેક્ટ્રિક પાવર અને અન્ય સુવિધાઓ ઉપલબ્ધ છે.</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pP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16"/>
        </w:sdtPr>
        <w:sdtContent>
          <w:r w:rsidDel="00000000" w:rsidR="00000000" w:rsidRPr="00000000">
            <w:rPr>
              <w:rFonts w:ascii="Mukta Vaani" w:cs="Mukta Vaani" w:eastAsia="Mukta Vaani" w:hAnsi="Mukta Vaani"/>
              <w:sz w:val="20"/>
              <w:szCs w:val="20"/>
              <w:rtl w:val="0"/>
            </w:rPr>
            <w:t xml:space="preserve">અહીં સમાવિષ્ટ કંઈપણ બીજા અને ત્રીજા ભાગના પક્ષકારોને તેમના સંબંધિત વ્યવસાયો ચાલુ રાખવાથી રોકશે નહીં જે હાલમાં ચાલુ છે અથવા તે પછીથી હાથ ધરવામાં આવી શકે છે.</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17"/>
        </w:sdtPr>
        <w:sdtContent>
          <w:r w:rsidDel="00000000" w:rsidR="00000000" w:rsidRPr="00000000">
            <w:rPr>
              <w:rFonts w:ascii="Mukta Vaani" w:cs="Mukta Vaani" w:eastAsia="Mukta Vaani" w:hAnsi="Mukta Vaani"/>
              <w:sz w:val="20"/>
              <w:szCs w:val="20"/>
              <w:rtl w:val="0"/>
            </w:rPr>
            <w:t xml:space="preserve">પ્રથમ ભાગની પાર્ટી, તેમ છતાં, આ ઉત્પાદનોના ઉત્પાદનમાં પોતાનું કૌશલ્ય, જ્ઞાન અને સમય ફાળવશે.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18"/>
        </w:sdtPr>
        <w:sdtContent>
          <w:r w:rsidDel="00000000" w:rsidR="00000000" w:rsidRPr="00000000">
            <w:rPr>
              <w:rFonts w:ascii="Mukta Vaani" w:cs="Mukta Vaani" w:eastAsia="Mukta Vaani" w:hAnsi="Mukta Vaani"/>
              <w:sz w:val="20"/>
              <w:szCs w:val="20"/>
              <w:rtl w:val="0"/>
            </w:rPr>
            <w:t xml:space="preserve">જો ફર્મ દ્વારા કોઈપણ મૂડી અસ્કયામતો ખરીદવામાં આવી હોય અથવા અન્યથા હસ્તગત કરવામાં આવી હોય, તો તે સમાન શેરમાં પક્ષકારોની રહેશે.</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19"/>
        </w:sdtPr>
        <w:sdtContent>
          <w:r w:rsidDel="00000000" w:rsidR="00000000" w:rsidRPr="00000000">
            <w:rPr>
              <w:rFonts w:ascii="Mukta Vaani" w:cs="Mukta Vaani" w:eastAsia="Mukta Vaani" w:hAnsi="Mukta Vaani"/>
              <w:sz w:val="20"/>
              <w:szCs w:val="20"/>
              <w:rtl w:val="0"/>
            </w:rPr>
            <w:t xml:space="preserve">જ્યાં સુધી બીજા ભાગના પક્ષનો સંબંધ છે ત્યાં સુધી તે તેના અન્ય ભાગીદારો દ્વારા અધિકૃત કરાયેલા કોઈપણ એક ભાગીદાર દ્વારા રજૂ કરવામાં આવશે અને ભાગીદારોની મીટિંગમાં માત્ર એક જ મત હશે.</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sdt>
        <w:sdtPr>
          <w:tag w:val="goog_rdk_20"/>
        </w:sdtPr>
        <w:sdtContent>
          <w:r w:rsidDel="00000000" w:rsidR="00000000" w:rsidRPr="00000000">
            <w:rPr>
              <w:rFonts w:ascii="Mukta Vaani" w:cs="Mukta Vaani" w:eastAsia="Mukta Vaani" w:hAnsi="Mukta Vaani"/>
              <w:sz w:val="20"/>
              <w:szCs w:val="20"/>
              <w:rtl w:val="0"/>
            </w:rPr>
            <w:t xml:space="preserve">ત્રીજા ભાગની પાર્ટીનું પ્રતિનિધિત્વ તેના મેનેજિંગ ડિરેક્ટર અથવા અન્ય કોઈ વ્યક્તિ દ્વારા કરવામાં આવશે જે તે સમય માટે યોગ્ય રીતે અધિકૃત છે.</w:t>
          </w:r>
        </w:sdtContent>
      </w:sdt>
      <w:r w:rsidDel="00000000" w:rsidR="00000000" w:rsidRPr="00000000">
        <w:rPr>
          <w:rtl w:val="0"/>
        </w:rPr>
      </w:r>
    </w:p>
    <w:p w:rsidR="00000000" w:rsidDel="00000000" w:rsidP="00000000" w:rsidRDefault="00000000" w:rsidRPr="00000000" w14:paraId="00000015">
      <w:pPr>
        <w:spacing w:after="0" w:before="100" w:line="240" w:lineRule="auto"/>
        <w:ind w:left="720" w:hanging="360"/>
        <w:jc w:val="both"/>
        <w:rPr/>
      </w:pPr>
      <w:r w:rsidDel="00000000" w:rsidR="00000000" w:rsidRPr="00000000">
        <w:rPr>
          <w:rFonts w:ascii="Arial" w:cs="Arial" w:eastAsia="Arial" w:hAnsi="Arial"/>
          <w:sz w:val="20"/>
          <w:szCs w:val="20"/>
          <w:rtl w:val="0"/>
        </w:rPr>
        <w:t xml:space="preserve">14.</w:t>
      </w:r>
      <w:r w:rsidDel="00000000" w:rsidR="00000000" w:rsidRPr="00000000">
        <w:rPr>
          <w:rFonts w:ascii="Times New Roman" w:cs="Times New Roman" w:eastAsia="Times New Roman" w:hAnsi="Times New Roman"/>
          <w:sz w:val="14"/>
          <w:szCs w:val="14"/>
          <w:rtl w:val="0"/>
        </w:rPr>
        <w:t xml:space="preserve">  </w:t>
      </w:r>
      <w:sdt>
        <w:sdtPr>
          <w:tag w:val="goog_rdk_21"/>
        </w:sdtPr>
        <w:sdtContent>
          <w:r w:rsidDel="00000000" w:rsidR="00000000" w:rsidRPr="00000000">
            <w:rPr>
              <w:rFonts w:ascii="Mukta Vaani" w:cs="Mukta Vaani" w:eastAsia="Mukta Vaani" w:hAnsi="Mukta Vaani"/>
              <w:sz w:val="20"/>
              <w:szCs w:val="20"/>
              <w:rtl w:val="0"/>
            </w:rPr>
            <w:t xml:space="preserve">પેઢીનો ચોખ્ખો નફો અને નુકસાન પક્ષકારો દ્વારા સમાન શેર અથવા પ્રમાણમાં વહેંચવામાં આવશે. ચોખ્ખો નફો એટલે આવા વર્ષમાં વ્યવસાયના સંચાલનના ખર્ચથી ઓછો કમાવેલો કુલ નફો, જેમાં પેઢીની જગ્યાનું ભાડું, કર્મચારીઓના પગાર અને વેતન, વહીવટી ખર્ચ, અન્યને ચૂકવવામાં આવેલ કમિશન અને તમામ બાબતોનો સમાવેશ થાય છે. પેઢીના વ્યવસાયના સંબંધમાં કરવામાં આવેલ અન્ય ખર્ચો અને આવકવેરા અધિનિયમ, 1961 હેઠળ કપાત કરવાની મંજૂરી આપવામાં આવશે તે ખર્ચ. પેઢીના બીજા ભાગના પક્ષના નફા અને નુકસાનમાંનો હિસ્સો દરેકનો રહેશે. બીજા ભાગના પક્ષની ભાગીદારીના ખતમાં પ્રદાન કરેલ સમાન પ્રમાણમાં તે પક્ષના ભાગીદારોની.</w:t>
          </w:r>
        </w:sdtContent>
      </w:sdt>
      <w:r w:rsidDel="00000000" w:rsidR="00000000" w:rsidRPr="00000000">
        <w:rPr>
          <w:rtl w:val="0"/>
        </w:rPr>
      </w:r>
    </w:p>
    <w:p w:rsidR="00000000" w:rsidDel="00000000" w:rsidP="00000000" w:rsidRDefault="00000000" w:rsidRPr="00000000" w14:paraId="00000016">
      <w:pPr>
        <w:spacing w:after="0" w:before="100" w:line="240" w:lineRule="auto"/>
        <w:ind w:left="720" w:hanging="360"/>
        <w:jc w:val="both"/>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sdt>
        <w:sdtPr>
          <w:tag w:val="goog_rdk_22"/>
        </w:sdtPr>
        <w:sdtContent>
          <w:r w:rsidDel="00000000" w:rsidR="00000000" w:rsidRPr="00000000">
            <w:rPr>
              <w:rFonts w:ascii="Mukta Vaani" w:cs="Mukta Vaani" w:eastAsia="Mukta Vaani" w:hAnsi="Mukta Vaani"/>
              <w:sz w:val="20"/>
              <w:szCs w:val="20"/>
              <w:rtl w:val="0"/>
            </w:rPr>
            <w:t xml:space="preserve">પેઢીનું એકાઉન્ટિંગ વર્ષ દરેક ખ્રિસ્તી કેલેન્ડર વર્ષના 1લી એપ્રિલથી 31મી માર્ચ સુધીનું રહેશે.</w:t>
          </w:r>
        </w:sdtContent>
      </w:sdt>
      <w:r w:rsidDel="00000000" w:rsidR="00000000" w:rsidRPr="00000000">
        <w:rPr>
          <w:rtl w:val="0"/>
        </w:rPr>
      </w:r>
    </w:p>
    <w:p w:rsidR="00000000" w:rsidDel="00000000" w:rsidP="00000000" w:rsidRDefault="00000000" w:rsidRPr="00000000" w14:paraId="00000017">
      <w:pPr>
        <w:spacing w:after="0" w:before="100" w:line="240" w:lineRule="auto"/>
        <w:ind w:left="720" w:hanging="360"/>
        <w:jc w:val="both"/>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sdt>
        <w:sdtPr>
          <w:tag w:val="goog_rdk_23"/>
        </w:sdtPr>
        <w:sdtContent>
          <w:r w:rsidDel="00000000" w:rsidR="00000000" w:rsidRPr="00000000">
            <w:rPr>
              <w:rFonts w:ascii="Mukta Vaani" w:cs="Mukta Vaani" w:eastAsia="Mukta Vaani" w:hAnsi="Mukta Vaani"/>
              <w:sz w:val="20"/>
              <w:szCs w:val="20"/>
              <w:rtl w:val="0"/>
            </w:rPr>
            <w:t xml:space="preserve">દરેક હિસાબી વર્ષના અંતે તે વર્ષમાં ચાલતા વ્યવસાયનું એકાઉન્ટ બનાવવામાં આવશે અને બેલેન્સ શીટ અને પ્રોફિટ અને લોસ એકાઉન્ટ નામના એકાઉન્ટ્સનું સ્ટેટમેન્ટ તૈયાર કરવામાં આવશે અને ભાગીદારો દ્વારા સહી કરવામાં આવશે. જો જરૂરી હોય અથવા કાયદા દ્વારા જરૂરી હોય તો ચાર્ટર્ડ એકાઉન્ટન્ટ દ્વારા એકાઉન્ટ્સનું ઓડિટ કરવામાં આવશે.</w:t>
          </w:r>
        </w:sdtContent>
      </w:sdt>
      <w:r w:rsidDel="00000000" w:rsidR="00000000" w:rsidRPr="00000000">
        <w:rPr>
          <w:rtl w:val="0"/>
        </w:rPr>
      </w:r>
    </w:p>
    <w:p w:rsidR="00000000" w:rsidDel="00000000" w:rsidP="00000000" w:rsidRDefault="00000000" w:rsidRPr="00000000" w14:paraId="00000018">
      <w:pPr>
        <w:spacing w:after="0" w:before="100" w:line="240" w:lineRule="auto"/>
        <w:ind w:left="720" w:hanging="360"/>
        <w:jc w:val="both"/>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sdt>
        <w:sdtPr>
          <w:tag w:val="goog_rdk_24"/>
        </w:sdtPr>
        <w:sdtContent>
          <w:r w:rsidDel="00000000" w:rsidR="00000000" w:rsidRPr="00000000">
            <w:rPr>
              <w:rFonts w:ascii="Mukta Vaani" w:cs="Mukta Vaani" w:eastAsia="Mukta Vaani" w:hAnsi="Mukta Vaani"/>
              <w:sz w:val="20"/>
              <w:szCs w:val="20"/>
              <w:rtl w:val="0"/>
            </w:rPr>
            <w:t xml:space="preserve">પેઢીના ખાતાના ચોપડા અને અન્ય તમામ રેકોર્ડ હંમેશા પેઢીની ઓફિસમાં રાખવામાં આવશે અને કોઈપણ સમયે કોઈપણ પક્ષકારો દ્વારા નિરીક્ષણ માટે ખુલ્લું રહેશે.</w:t>
          </w:r>
        </w:sdtContent>
      </w:sdt>
      <w:r w:rsidDel="00000000" w:rsidR="00000000" w:rsidRPr="00000000">
        <w:rPr>
          <w:rtl w:val="0"/>
        </w:rPr>
      </w:r>
    </w:p>
    <w:p w:rsidR="00000000" w:rsidDel="00000000" w:rsidP="00000000" w:rsidRDefault="00000000" w:rsidRPr="00000000" w14:paraId="00000019">
      <w:pPr>
        <w:spacing w:after="0" w:before="100" w:line="240" w:lineRule="auto"/>
        <w:ind w:left="720" w:hanging="360"/>
        <w:jc w:val="both"/>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sdt>
        <w:sdtPr>
          <w:tag w:val="goog_rdk_25"/>
        </w:sdtPr>
        <w:sdtContent>
          <w:r w:rsidDel="00000000" w:rsidR="00000000" w:rsidRPr="00000000">
            <w:rPr>
              <w:rFonts w:ascii="Mukta Vaani" w:cs="Mukta Vaani" w:eastAsia="Mukta Vaani" w:hAnsi="Mukta Vaani"/>
              <w:sz w:val="20"/>
              <w:szCs w:val="20"/>
              <w:rtl w:val="0"/>
            </w:rPr>
            <w:t xml:space="preserve">તમામ કાર્યકારી કર્મચારીઓ જેમ કે કારકુન, પટાવાળા, એકાઉન્ટન્ટ, કેશિયર, સેલ્સમેન અને અન્યની નિમણૂક અહીં પક્ષકારોની સંયુક્ત સંમતિથી કરવામાં આવશે અને તેમના વેતન અને વેતન અને અન્ય વેતન અહીં પક્ષકારોની પરસ્પર સંમતિથી નક્કી કરવામાં આવશે.</w:t>
          </w:r>
        </w:sdtContent>
      </w:sdt>
      <w:r w:rsidDel="00000000" w:rsidR="00000000" w:rsidRPr="00000000">
        <w:rPr>
          <w:rtl w:val="0"/>
        </w:rPr>
      </w:r>
    </w:p>
    <w:p w:rsidR="00000000" w:rsidDel="00000000" w:rsidP="00000000" w:rsidRDefault="00000000" w:rsidRPr="00000000" w14:paraId="0000001A">
      <w:pPr>
        <w:spacing w:after="0" w:before="10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w:t>
      </w:r>
      <w:r w:rsidDel="00000000" w:rsidR="00000000" w:rsidRPr="00000000">
        <w:rPr>
          <w:rFonts w:ascii="Times New Roman" w:cs="Times New Roman" w:eastAsia="Times New Roman" w:hAnsi="Times New Roman"/>
          <w:sz w:val="14"/>
          <w:szCs w:val="14"/>
          <w:rtl w:val="0"/>
        </w:rPr>
        <w:t xml:space="preserve">  </w:t>
      </w:r>
      <w:sdt>
        <w:sdtPr>
          <w:tag w:val="goog_rdk_26"/>
        </w:sdtPr>
        <w:sdtContent>
          <w:r w:rsidDel="00000000" w:rsidR="00000000" w:rsidRPr="00000000">
            <w:rPr>
              <w:rFonts w:ascii="Mukta Vaani" w:cs="Mukta Vaani" w:eastAsia="Mukta Vaani" w:hAnsi="Mukta Vaani"/>
              <w:sz w:val="20"/>
              <w:szCs w:val="20"/>
              <w:rtl w:val="0"/>
            </w:rPr>
            <w:t xml:space="preserve">અન્યથા અહીં આપેલી બાબતોને આધીન, દરેક પક્ષ અહીંથી</w:t>
          </w:r>
        </w:sdtContent>
      </w:sdt>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પેઢીના સૌથી સામાન્ય લાભ માટે પેઢીના વ્યવસાયમાં ભાગ લેવો અને હાજરી આપવી.</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એકબીજા પ્રત્યે ન્યાયી અને વફાદાર બનો.</w:t>
          </w:r>
        </w:sdtContent>
      </w:sdt>
      <w:r w:rsidDel="00000000" w:rsidR="00000000" w:rsidRPr="00000000">
        <w:rPr>
          <w:rtl w:val="0"/>
        </w:rPr>
      </w:r>
    </w:p>
    <w:p w:rsidR="00000000" w:rsidDel="00000000" w:rsidP="00000000" w:rsidRDefault="00000000" w:rsidRPr="00000000" w14:paraId="0000001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સાચા હિસાબો અને અન્ય પેઢીને અસર કરતા તમામ નાણાંની સંપૂર્ણ માહિતી આપો.</w:t>
          </w:r>
        </w:sdtContent>
      </w:sdt>
      <w:r w:rsidDel="00000000" w:rsidR="00000000" w:rsidRPr="00000000">
        <w:rPr>
          <w:rtl w:val="0"/>
        </w:rPr>
      </w:r>
    </w:p>
    <w:p w:rsidR="00000000" w:rsidDel="00000000" w:rsidP="00000000" w:rsidRDefault="00000000" w:rsidRPr="00000000" w14:paraId="0000001E">
      <w:pPr>
        <w:spacing w:before="100" w:line="240" w:lineRule="auto"/>
        <w:ind w:left="1080" w:hanging="360"/>
        <w:jc w:val="both"/>
        <w:rPr>
          <w:rFonts w:ascii="Calibri" w:cs="Calibri" w:eastAsia="Calibri" w:hAnsi="Calibri"/>
          <w:color w:val="000000"/>
        </w:rPr>
      </w:pPr>
      <w:sdt>
        <w:sdtPr>
          <w:tag w:val="goog_rdk_30"/>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વ્યવસાયના આચરણમાં ઇરાદાપૂર્વકની બેદરકારી અથવા છેતરપિંડી દ્વારા કંપનીને થયેલા કોઈપણ નુકસાન માટે નુકસાનની ભરપાઈ કરો.</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sdt>
        <w:sdtPr>
          <w:tag w:val="goog_rdk_32"/>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અન્ય ભાગીદાર/ની સંમતિ વિના ફર્મના વ્યવસાય જેવો જ કોઈ વ્યવસાય ચાલુ રાખવો નહીં.</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પેઢીના વ્યવસાયમાં ખંતપૂર્વક અને સક્રિયપણે હાજરી આપો,</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પોતાના અથવા પોતાના નફાના લાભ માટે કોઈપણ રકમ ઉપાડવી નહીં અથવા મહેનતાણું તરીકે અથવા અન્યથા અન્યની સંમતિ વિના ઉપયોગ કરવો નહીં,</w:t>
          </w:r>
        </w:sdtContent>
      </w:sdt>
      <w:r w:rsidDel="00000000" w:rsidR="00000000" w:rsidRPr="00000000">
        <w:rPr>
          <w:rtl w:val="0"/>
        </w:rPr>
      </w:r>
    </w:p>
    <w:p w:rsidR="00000000" w:rsidDel="00000000" w:rsidP="00000000" w:rsidRDefault="00000000" w:rsidRPr="00000000" w14:paraId="0000002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તેના દ્વારા કરવામાં આવેલી ચૂકવણી અને જવાબદારીઓના સંદર્ભમાં ફર્મ દ્વારા નુકસાની મેળવવા માટે હકદાર છે -</w:t>
          </w:r>
        </w:sdtContent>
      </w:sdt>
      <w:r w:rsidDel="00000000" w:rsidR="00000000" w:rsidRPr="00000000">
        <w:rPr>
          <w:rtl w:val="0"/>
        </w:rPr>
      </w:r>
    </w:p>
    <w:p w:rsidR="00000000" w:rsidDel="00000000" w:rsidP="00000000" w:rsidRDefault="00000000" w:rsidRPr="00000000" w14:paraId="00000023">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પેઢીના વ્યવસાયના સામાન્ય અને યોગ્ય અભ્યાસક્રમમાં, અને</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ફર્મને કટોકટીમાં નુકસાનથી બચાવવા માટે કોઈપણ કાર્ય કરવા માટે.</w:t>
          </w:r>
        </w:sdtContent>
      </w:sdt>
      <w:r w:rsidDel="00000000" w:rsidR="00000000" w:rsidRPr="00000000">
        <w:rPr>
          <w:rtl w:val="0"/>
        </w:rPr>
      </w:r>
    </w:p>
    <w:p w:rsidR="00000000" w:rsidDel="00000000" w:rsidP="00000000" w:rsidRDefault="00000000" w:rsidRPr="00000000" w14:paraId="0000002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ફર્મની તમામ મૂર્ત અને અમૂર્ત અસ્કયામતો જેમાં ગુડવિલ, સ્ટોક-ઇન-ટ્રેડ, બિઝનેસ લાયસન્સ અને પરમિટનો લાભ, દાખલ કરાયેલા કોન્ટ્રાક્ટના લાભો વગેરેનો સમાવેશ થાય છે. સમાન શેરમાં પક્ષકારોની રહેશે અને પેઢીની મિલકતનો ઉપયોગ દ્વારા કરવામાં આવશે. માત્ર પેઢીના વ્યવસાય માટે પક્ષકારો. કથિત પેટન્ટના સંદર્ભમાં પ્રથમ ભાગના પક્ષના અધિકારો તે પક્ષના જ રહેશે અને પેઢી તે ભાગીદારીના નિર્વાહ દરમિયાન તેના સંદર્ભમાં વપરાશકર્તાના અધિકારોને હકદાર બનાવશે.</w:t>
          </w:r>
        </w:sdtContent>
      </w:sdt>
      <w:r w:rsidDel="00000000" w:rsidR="00000000" w:rsidRPr="00000000">
        <w:rPr>
          <w:rtl w:val="0"/>
        </w:rPr>
      </w:r>
    </w:p>
    <w:p w:rsidR="00000000" w:rsidDel="00000000" w:rsidP="00000000" w:rsidRDefault="00000000" w:rsidRPr="00000000" w14:paraId="0000002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પેઢીના કોઈપણ વ્યવહારમાંથી અથવા પેઢીના વ્યવસાયિક વ્યવહારમાં મિલકતના ઉપયોગથી કમાયેલા નફા માટે દરેક પક્ષનો હિસાબ રહેશે.</w:t>
          </w:r>
        </w:sdtContent>
      </w:sdt>
      <w:r w:rsidDel="00000000" w:rsidR="00000000" w:rsidRPr="00000000">
        <w:rPr>
          <w:rtl w:val="0"/>
        </w:rPr>
      </w:r>
    </w:p>
    <w:p w:rsidR="00000000" w:rsidDel="00000000" w:rsidP="00000000" w:rsidRDefault="00000000" w:rsidRPr="00000000" w14:paraId="0000002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પ્રથમ ભાગનો પક્ષ દર મહિને રૂ.. અથવા આવી અન્ય રકમ કે જે પક્ષકારો વચ્ચે સમયાંતરે સંમત થાય અને આવકવેરા કાયદા હેઠળ કપાત તરીકે સ્વીકાર્ય હોય તેવી અન્ય રકમ ખેંચવા માટે હકદાર રહેશે અને તે રકમ ફર્મના ચોખ્ખા નફામાં તેના હિસ્સા સિવાય.</w:t>
          </w:r>
        </w:sdtContent>
      </w:sdt>
      <w:r w:rsidDel="00000000" w:rsidR="00000000" w:rsidRPr="00000000">
        <w:rPr>
          <w:rtl w:val="0"/>
        </w:rPr>
      </w:r>
    </w:p>
    <w:p w:rsidR="00000000" w:rsidDel="00000000" w:rsidP="00000000" w:rsidRDefault="00000000" w:rsidRPr="00000000" w14:paraId="0000002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અહીંથી કોઈપણ પક્ષ અન્યની સંમતિ વિના, કરશે નહીં -</w:t>
          </w:r>
        </w:sdtContent>
      </w:sdt>
      <w:r w:rsidDel="00000000" w:rsidR="00000000" w:rsidRPr="00000000">
        <w:rPr>
          <w:rtl w:val="0"/>
        </w:rPr>
      </w:r>
    </w:p>
    <w:p w:rsidR="00000000" w:rsidDel="00000000" w:rsidP="00000000" w:rsidRDefault="00000000" w:rsidRPr="00000000" w14:paraId="0000002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કોઈપણ અન્ય વ્યક્તિ સાથે આર્બિટ્રેશનમાં કોઈપણ વિવાદ સબમિટ કરો અથવા દાવો કરો અથવા છોડી દો,</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ફર્મ દ્વારા દાખલ કરાયેલ કોઈપણ દાવો અથવા કાનૂની કાર્યવાહી પાછી ખેંચી લેવી.</w:t>
          </w:r>
        </w:sdtContent>
      </w:sdt>
      <w:r w:rsidDel="00000000" w:rsidR="00000000" w:rsidRPr="00000000">
        <w:rPr>
          <w:rtl w:val="0"/>
        </w:rPr>
      </w:r>
    </w:p>
    <w:p w:rsidR="00000000" w:rsidDel="00000000" w:rsidP="00000000" w:rsidRDefault="00000000" w:rsidRPr="00000000" w14:paraId="0000002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પેઢીની કોઈપણ જવાબદારી સ્વીકારો,</w:t>
          </w:r>
        </w:sdtContent>
      </w:sdt>
      <w:r w:rsidDel="00000000" w:rsidR="00000000" w:rsidRPr="00000000">
        <w:rPr>
          <w:rtl w:val="0"/>
        </w:rPr>
      </w:r>
    </w:p>
    <w:p w:rsidR="00000000" w:rsidDel="00000000" w:rsidP="00000000" w:rsidRDefault="00000000" w:rsidRPr="00000000" w14:paraId="0000002C">
      <w:pPr>
        <w:spacing w:before="100" w:line="240" w:lineRule="auto"/>
        <w:ind w:left="1080" w:hanging="360"/>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વેપારના સામાન્ય અભ્યાસક્રમમાં, વેપારમાં સ્ટોક સિવાય કોઈપણ સ્થાવર અથવા જંગમ મિલકત હસ્તગત કરવી અથવા તેનો નિકાલ કરવો,</w:t>
          </w:r>
        </w:sdtContent>
      </w:sdt>
      <w:r w:rsidDel="00000000" w:rsidR="00000000" w:rsidRPr="00000000">
        <w:rPr>
          <w:rtl w:val="0"/>
        </w:rPr>
      </w:r>
    </w:p>
    <w:p w:rsidR="00000000" w:rsidDel="00000000" w:rsidP="00000000" w:rsidRDefault="00000000" w:rsidRPr="00000000" w14:paraId="0000002D">
      <w:pPr>
        <w:spacing w:before="100" w:line="240" w:lineRule="auto"/>
        <w:ind w:left="1080" w:hanging="360"/>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કોઈપણ અન્ય વ્યક્તિ સાથે એકપક્ષીય રીતે ભાગીદારી અથવા અન્ય વ્યવસાયમાં પ્રવેશ કરો.</w:t>
          </w:r>
        </w:sdtContent>
      </w:sdt>
      <w:r w:rsidDel="00000000" w:rsidR="00000000" w:rsidRPr="00000000">
        <w:rPr>
          <w:rtl w:val="0"/>
        </w:rPr>
      </w:r>
    </w:p>
    <w:p w:rsidR="00000000" w:rsidDel="00000000" w:rsidP="00000000" w:rsidRDefault="00000000" w:rsidRPr="00000000" w14:paraId="0000002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ફર્મમાં તેનો હિસ્સો અથવા કોઈપણ રુચિ સોંપી અથવા ટ્રાન્સફર કરવી,</w:t>
          </w:r>
        </w:sdtContent>
      </w:sdt>
      <w:r w:rsidDel="00000000" w:rsidR="00000000" w:rsidRPr="00000000">
        <w:rPr>
          <w:rtl w:val="0"/>
        </w:rPr>
      </w:r>
    </w:p>
    <w:p w:rsidR="00000000" w:rsidDel="00000000" w:rsidP="00000000" w:rsidRDefault="00000000" w:rsidRPr="00000000" w14:paraId="0000002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ફર્મમાં ભાગીદાર તરીકે કોઈપણ વ્યક્તિને સ્વીકારો.</w:t>
          </w:r>
        </w:sdtContent>
      </w:sdt>
      <w:r w:rsidDel="00000000" w:rsidR="00000000" w:rsidRPr="00000000">
        <w:rPr>
          <w:rtl w:val="0"/>
        </w:rPr>
      </w:r>
    </w:p>
    <w:p w:rsidR="00000000" w:rsidDel="00000000" w:rsidP="00000000" w:rsidRDefault="00000000" w:rsidRPr="00000000" w14:paraId="0000003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ફર્મ માટે અથવા તેના નામે કોઈપણ નાણાં ઉછીના લો, અથવા પેઢીની અસ્કયામતો પર કોઈપણ સુરક્ષા અથવા ચાર્જ બનાવો.</w:t>
          </w:r>
        </w:sdtContent>
      </w:sdt>
      <w:r w:rsidDel="00000000" w:rsidR="00000000" w:rsidRPr="00000000">
        <w:rPr>
          <w:rtl w:val="0"/>
        </w:rPr>
      </w:r>
    </w:p>
    <w:p w:rsidR="00000000" w:rsidDel="00000000" w:rsidP="00000000" w:rsidRDefault="00000000" w:rsidRPr="00000000" w14:paraId="0000003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ફર્મના વ્યવસાયના નિયમિત અભ્યાસક્રમમાં કોન્ટ્રાક્ટ સિવાયના કોઈપણ કરારમાં પ્રવેશ કરો,</w:t>
          </w:r>
        </w:sdtContent>
      </w:sdt>
      <w:r w:rsidDel="00000000" w:rsidR="00000000" w:rsidRPr="00000000">
        <w:rPr>
          <w:rtl w:val="0"/>
        </w:rPr>
      </w:r>
    </w:p>
    <w:p w:rsidR="00000000" w:rsidDel="00000000" w:rsidP="00000000" w:rsidRDefault="00000000" w:rsidRPr="00000000" w14:paraId="00000032">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પેઢીના નામે અથવા પેઢીના વતી અને તેના વતી કોઈપણ વ્યક્તિ માટે બાંયધરી આપનાર અથવા જામીન તરીકે ઊભા રહો,</w:t>
          </w:r>
        </w:sdtContent>
      </w:sdt>
      <w:r w:rsidDel="00000000" w:rsidR="00000000" w:rsidRPr="00000000">
        <w:rPr>
          <w:rtl w:val="0"/>
        </w:rPr>
      </w:r>
    </w:p>
    <w:p w:rsidR="00000000" w:rsidDel="00000000" w:rsidP="00000000" w:rsidRDefault="00000000" w:rsidRPr="00000000" w14:paraId="0000003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પક્ષકારો ફર્મના નામે એક અથવા વધુ ખાતાઓ વર્તમાનમાં ખોલશે. બચત અથવા ઓવરડ્રાફ્ટ અથવા એક અથવા વધુ બેંકો સાથે કેશ ક્રેડિટ જે પક્ષકારો દ્વારા સંમત થઈ શકે છે અને ખાતા અથવા ખાતાઓ પ્રથમ ભાગના પક્ષમાંથી કોઈપણ બે, બીજા ભાગના પક્ષના અધિકૃત ભાગીદાર અને મેનેજિંગ ડિરેક્ટર અથવા ત્રીજા ભાગની પાર્ટીની અન્ય અધિકૃત વ્યક્તિ.</w:t>
          </w:r>
        </w:sdtContent>
      </w:sdt>
      <w:r w:rsidDel="00000000" w:rsidR="00000000" w:rsidRPr="00000000">
        <w:rPr>
          <w:rtl w:val="0"/>
        </w:rPr>
      </w:r>
    </w:p>
    <w:p w:rsidR="00000000" w:rsidDel="00000000" w:rsidP="00000000" w:rsidRDefault="00000000" w:rsidRPr="00000000" w14:paraId="0000003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જો અહીંથી કોઈપણ પક્ષ ફર્મમાંથી નિવૃત્ત થવા ઈચ્છે છે તો તેણે તે અસર માટે અન્ય લોકોને ઓછામાં ઓછી ત્રણ મહિનાની અગાઉની નોટિસ આપવી પડશે અને નોટિસની મુદત પૂરી થવા પર, પક્ષ નિવૃત્ત થયો હોવાનું માનવામાં આવશે. અહીંથી કોઈ એક પક્ષ ભાગીદારીને વિસર્જન કરવા માટે હકદાર રહેશે નહીં.</w:t>
          </w:r>
        </w:sdtContent>
      </w:sdt>
      <w:r w:rsidDel="00000000" w:rsidR="00000000" w:rsidRPr="00000000">
        <w:rPr>
          <w:rtl w:val="0"/>
        </w:rPr>
      </w:r>
    </w:p>
    <w:p w:rsidR="00000000" w:rsidDel="00000000" w:rsidP="00000000" w:rsidRDefault="00000000" w:rsidRPr="00000000" w14:paraId="0000003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જો કોઈ ભાગીદાર પેઢીમાંથી નિવૃત્ત થાય છે, તો તે પેઢીની ઑફિસથી બે કિલોમીટરના વિસ્તારમાં અને નિવૃત્તિની તારીખથી બે વર્ષના સમયગાળા માટે ફર્મના સમાન અથવા સમાન વ્યવસાય કરવા માટે હકદાર રહેશે નહીં. અને તે ફર્મના નામની જેમ જ કોઈ ધંધો કરશે નહિ. જ્યાં સુધી ભાગીદારી પેઢી સંપૂર્ણપણે ઓગળી જાય અને ઘાયલ ન થાય ત્યાં સુધી.</w:t>
          </w:r>
        </w:sdtContent>
      </w:sdt>
      <w:r w:rsidDel="00000000" w:rsidR="00000000" w:rsidRPr="00000000">
        <w:rPr>
          <w:rtl w:val="0"/>
        </w:rPr>
      </w:r>
    </w:p>
    <w:p w:rsidR="00000000" w:rsidDel="00000000" w:rsidP="00000000" w:rsidRDefault="00000000" w:rsidRPr="00000000" w14:paraId="0000003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ત્રીજા ભાગની પાર્ટી (સ્વૈચ્છિક રીતે અથવા કોર્ટના આદેશ દ્વારા) અથવા ત્રીજા ભાગના પક્ષની નાદારીનો અંત. ફર્મનું વિસર્જન કરશે નહીં પરંતુ વિન્ડિંગ અપ અથવા નાદારી અંગેની આવી પાર્ટી આનાથી ભાગીદાર બનવાનું બંધ કરશે અને ફર્મમાંથી નિવૃત્ત થયા હોવાનું માનવામાં આવશે.</w:t>
          </w:r>
        </w:sdtContent>
      </w:sdt>
      <w:r w:rsidDel="00000000" w:rsidR="00000000" w:rsidRPr="00000000">
        <w:rPr>
          <w:rtl w:val="0"/>
        </w:rPr>
      </w:r>
    </w:p>
    <w:p w:rsidR="00000000" w:rsidDel="00000000" w:rsidP="00000000" w:rsidRDefault="00000000" w:rsidRPr="00000000" w14:paraId="0000003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નિવૃત્ત ભાગીદાર અથવા તેના કાનૂની પ્રતિનિધિઓ ફર્મની સદ્ભાવના માટે કોઈ દાવો કરવા માટે હકદાર નથી.</w:t>
          </w:r>
        </w:sdtContent>
      </w:sdt>
      <w:r w:rsidDel="00000000" w:rsidR="00000000" w:rsidRPr="00000000">
        <w:rPr>
          <w:rtl w:val="0"/>
        </w:rPr>
      </w:r>
    </w:p>
    <w:p w:rsidR="00000000" w:rsidDel="00000000" w:rsidP="00000000" w:rsidRDefault="00000000" w:rsidRPr="00000000" w14:paraId="0000003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જો ફર્મના વ્યવસાયને સ્પર્શવા માટે અથવા અહીંની કોઈપણ જોગવાઈના અર્થઘટન માટે અથવા અન્યથા, જો કે, પેઢી અને તેના વ્યવસાયને લગતા પક્ષકારો વચ્ચે કોઈ વિવાદ અથવા મતભેદ ઉદ્ભવશે, તો તેને સામાન્ય લવાદીની લવાદીને સંદર્ભિત કરવામાં આવશે જો સંમત થાય. , લવાદ માટે દરેક પક્ષ દ્વારા એકની નિમણૂક કરવામાં આવશે તેમાં નિષ્ફળતા અને આર્બિટ્રેશન આર્બિટ્રેશન એન્ડ કોન્સિલિએશન એક્ટ, 1996 દ્વારા સંચાલિત થશે.</w:t>
          </w:r>
        </w:sdtContent>
      </w:sdt>
      <w:r w:rsidDel="00000000" w:rsidR="00000000" w:rsidRPr="00000000">
        <w:rPr>
          <w:rtl w:val="0"/>
        </w:rPr>
      </w:r>
    </w:p>
    <w:p w:rsidR="00000000" w:rsidDel="00000000" w:rsidP="00000000" w:rsidRDefault="00000000" w:rsidRPr="00000000" w14:paraId="0000003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પક્ષકારો શક્ય તેટલી વહેલી તકે, પરંતુ નિર્ધારિત સમયગાળાની અંદર કોઈપણ ઘટનામાં ભાગીદારી અધિનિયમ, 1932, તેમજ આવકવેરા કાયદા હેઠળ ફર્મની નોંધણી કરાવશે. 1961.</w:t>
          </w:r>
        </w:sdtContent>
      </w:sdt>
      <w:r w:rsidDel="00000000" w:rsidR="00000000" w:rsidRPr="00000000">
        <w:rPr>
          <w:rtl w:val="0"/>
        </w:rPr>
      </w:r>
    </w:p>
    <w:p w:rsidR="00000000" w:rsidDel="00000000" w:rsidP="00000000" w:rsidRDefault="00000000" w:rsidRPr="00000000" w14:paraId="0000003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આ ડીડ ત્રિપુટીમાં ચલાવવામાં આવે છે અને એક નકલ પ્રથમ ભાગની પાર્ટી, બીજા ભાગની પાર્ટી અને ત્રીજા ભાગની પાર્ટી પાસે રહેશે.</w:t>
          </w:r>
        </w:sdtContent>
      </w:sdt>
      <w:r w:rsidDel="00000000" w:rsidR="00000000" w:rsidRPr="00000000">
        <w:rPr>
          <w:rtl w:val="0"/>
        </w:rPr>
      </w:r>
    </w:p>
    <w:p w:rsidR="00000000" w:rsidDel="00000000" w:rsidP="00000000" w:rsidRDefault="00000000" w:rsidRPr="00000000" w14:paraId="0000003B">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જેના સાક્ષીરૂપે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3C">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પ્રથમ ભાગ શ્રી A ની હાજરીમાં અંદરના નામવાળા પક્ષ દ્વારા હસ્તાક્ષરિત અને વિતરિત ...</w:t>
          </w:r>
        </w:sdtContent>
      </w:sdt>
      <w:r w:rsidDel="00000000" w:rsidR="00000000" w:rsidRPr="00000000">
        <w:rPr>
          <w:rtl w:val="0"/>
        </w:rPr>
      </w:r>
    </w:p>
    <w:p w:rsidR="00000000" w:rsidDel="00000000" w:rsidP="00000000" w:rsidRDefault="00000000" w:rsidRPr="00000000" w14:paraId="0000003D">
      <w:pPr>
        <w:spacing w:before="100" w:line="240" w:lineRule="auto"/>
        <w:jc w:val="both"/>
        <w:rPr>
          <w:rFonts w:ascii="Calibri" w:cs="Calibri" w:eastAsia="Calibri" w:hAnsi="Calibri"/>
          <w:color w:val="000000"/>
        </w:rPr>
      </w:pPr>
      <w:sdt>
        <w:sdtPr>
          <w:tag w:val="goog_rdk_65"/>
        </w:sdtPr>
        <w:sdtContent>
          <w:r w:rsidDel="00000000" w:rsidR="00000000" w:rsidRPr="00000000">
            <w:rPr>
              <w:rFonts w:ascii="Mukta Vaani" w:cs="Mukta Vaani" w:eastAsia="Mukta Vaani" w:hAnsi="Mukta Vaani"/>
              <w:color w:val="000000"/>
              <w:sz w:val="20"/>
              <w:szCs w:val="20"/>
              <w:rtl w:val="0"/>
            </w:rPr>
            <w:t xml:space="preserve">તેના દ્વારા બીજા ભાગની અંદરના નામવાળા પક્ષ દ્વારા હસ્તાક્ષર અને વિતરિત</w:t>
          </w:r>
        </w:sdtContent>
      </w:sdt>
      <w:r w:rsidDel="00000000" w:rsidR="00000000" w:rsidRPr="00000000">
        <w:rPr>
          <w:rtl w:val="0"/>
        </w:rPr>
      </w:r>
    </w:p>
    <w:p w:rsidR="00000000" w:rsidDel="00000000" w:rsidP="00000000" w:rsidRDefault="00000000" w:rsidRPr="00000000" w14:paraId="0000003E">
      <w:pPr>
        <w:spacing w:before="100" w:line="240" w:lineRule="auto"/>
        <w:jc w:val="both"/>
        <w:rPr>
          <w:rFonts w:ascii="Calibri" w:cs="Calibri" w:eastAsia="Calibri" w:hAnsi="Calibri"/>
          <w:color w:val="000000"/>
        </w:rPr>
      </w:pPr>
      <w:sdt>
        <w:sdtPr>
          <w:tag w:val="goog_rdk_66"/>
        </w:sdtPr>
        <w:sdtContent>
          <w:r w:rsidDel="00000000" w:rsidR="00000000" w:rsidRPr="00000000">
            <w:rPr>
              <w:rFonts w:ascii="Mukta Vaani" w:cs="Mukta Vaani" w:eastAsia="Mukta Vaani" w:hAnsi="Mukta Vaani"/>
              <w:color w:val="000000"/>
              <w:sz w:val="20"/>
              <w:szCs w:val="20"/>
              <w:rtl w:val="0"/>
            </w:rPr>
            <w:t xml:space="preserve">ભાગીદારો 1 .... 2.....3.....ની હાજરીમાં ...</w:t>
          </w:r>
        </w:sdtContent>
      </w:sdt>
      <w:r w:rsidDel="00000000" w:rsidR="00000000" w:rsidRPr="00000000">
        <w:rPr>
          <w:rtl w:val="0"/>
        </w:rPr>
      </w:r>
    </w:p>
    <w:p w:rsidR="00000000" w:rsidDel="00000000" w:rsidP="00000000" w:rsidRDefault="00000000" w:rsidRPr="00000000" w14:paraId="0000003F">
      <w:pPr>
        <w:spacing w:before="100" w:line="240" w:lineRule="auto"/>
        <w:jc w:val="both"/>
        <w:rPr>
          <w:rFonts w:ascii="Calibri" w:cs="Calibri" w:eastAsia="Calibri" w:hAnsi="Calibri"/>
          <w:color w:val="000000"/>
        </w:rPr>
      </w:pPr>
      <w:sdt>
        <w:sdtPr>
          <w:tag w:val="goog_rdk_67"/>
        </w:sdtPr>
        <w:sdtContent>
          <w:r w:rsidDel="00000000" w:rsidR="00000000" w:rsidRPr="00000000">
            <w:rPr>
              <w:rFonts w:ascii="Mukta Vaani" w:cs="Mukta Vaani" w:eastAsia="Mukta Vaani" w:hAnsi="Mukta Vaani"/>
              <w:color w:val="000000"/>
              <w:sz w:val="20"/>
              <w:szCs w:val="20"/>
              <w:rtl w:val="0"/>
            </w:rPr>
            <w:t xml:space="preserve">ની હાજરીમાં તેના મેનેજિંગ ડિરેક્ટર શ્રી દ્વારા ત્રીજા ભાગની અંદરના નામવાળા પક્ષ માટે અને તેના વતી હસ્તાક્ષર કર્યા અને વિતરિત કર્યા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5C5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Om6T0UL/w2qhsT6WX/peVlG0u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MghoLmdqZGd4czgAciExWFNBUGZWUGo3WF9uR2FOWFpHcEczbDZMdnk2dGRzY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2019-07-24T12:31:00Z</dcterms:created>
  <dc:creator>Viraj</dc:creator>
</cp:coreProperties>
</file>