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14" w:rsidRPr="00037314" w:rsidRDefault="00037314" w:rsidP="00037314">
      <w:pPr>
        <w:spacing w:before="100" w:line="240" w:lineRule="auto"/>
        <w:jc w:val="both"/>
        <w:rPr>
          <w:rFonts w:ascii="Calibri" w:eastAsia="Times New Roman" w:hAnsi="Calibri" w:cs="Calibri"/>
          <w:color w:val="000000"/>
        </w:rPr>
      </w:pPr>
      <w:bookmarkStart w:id="0" w:name="_GoBack"/>
      <w:bookmarkEnd w:id="0"/>
      <w:r w:rsidRPr="00037314">
        <w:rPr>
          <w:rFonts w:ascii="Arial" w:eastAsia="Times New Roman" w:hAnsi="Arial" w:cs="Arial"/>
          <w:b/>
          <w:bCs/>
          <w:color w:val="000000"/>
          <w:sz w:val="20"/>
          <w:szCs w:val="20"/>
        </w:rPr>
        <w:t>Poland</w:t>
      </w:r>
    </w:p>
    <w:p w:rsidR="00037314" w:rsidRPr="00037314" w:rsidRDefault="00037314" w:rsidP="00037314">
      <w:pPr>
        <w:spacing w:before="100" w:line="240" w:lineRule="auto"/>
        <w:jc w:val="center"/>
        <w:rPr>
          <w:rFonts w:ascii="Calibri" w:eastAsia="Times New Roman" w:hAnsi="Calibri" w:cs="Calibri"/>
          <w:color w:val="000000"/>
        </w:rPr>
      </w:pPr>
      <w:r w:rsidRPr="00037314">
        <w:rPr>
          <w:rFonts w:ascii="Arial" w:eastAsia="Times New Roman" w:hAnsi="Arial" w:cs="Arial"/>
          <w:b/>
          <w:bCs/>
          <w:color w:val="000000"/>
          <w:sz w:val="20"/>
          <w:szCs w:val="20"/>
        </w:rPr>
        <w:t>Double Taxation Avoidance Agreement</w:t>
      </w:r>
    </w:p>
    <w:p w:rsidR="00037314" w:rsidRPr="00037314" w:rsidRDefault="00037314" w:rsidP="00037314">
      <w:pPr>
        <w:spacing w:before="100" w:line="240" w:lineRule="auto"/>
        <w:jc w:val="center"/>
        <w:rPr>
          <w:rFonts w:ascii="Calibri" w:eastAsia="Times New Roman" w:hAnsi="Calibri" w:cs="Calibri"/>
          <w:color w:val="000000"/>
        </w:rPr>
      </w:pPr>
      <w:r w:rsidRPr="00037314">
        <w:rPr>
          <w:rFonts w:ascii="Arial" w:eastAsia="Times New Roman" w:hAnsi="Arial" w:cs="Arial"/>
          <w:b/>
          <w:bCs/>
          <w:color w:val="000000"/>
          <w:sz w:val="20"/>
          <w:szCs w:val="20"/>
        </w:rPr>
        <w:t>Poland</w:t>
      </w:r>
    </w:p>
    <w:p w:rsidR="00037314" w:rsidRPr="00037314" w:rsidRDefault="00037314" w:rsidP="00037314">
      <w:pPr>
        <w:spacing w:before="100" w:line="240" w:lineRule="auto"/>
        <w:jc w:val="center"/>
        <w:rPr>
          <w:rFonts w:ascii="Calibri" w:eastAsia="Times New Roman" w:hAnsi="Calibri" w:cs="Calibri"/>
          <w:color w:val="000000"/>
        </w:rPr>
      </w:pPr>
      <w:r w:rsidRPr="00037314">
        <w:rPr>
          <w:rFonts w:ascii="Arial" w:eastAsia="Times New Roman" w:hAnsi="Arial" w:cs="Arial"/>
          <w:b/>
          <w:bCs/>
          <w:color w:val="000000"/>
          <w:sz w:val="20"/>
          <w:szCs w:val="20"/>
        </w:rPr>
        <w:t>Agreement between the Government of the Republic of India and the Government of the Polish People's Republic for the avoidance of double taxation and the prevention of fiscal evasion with respect to taxes on Income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Notification No. G. S. R. 72(E), dtd. 12.02.1990.</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Whereas the annexed Agreement between the Government of the Republic of India and the Government of the Polish People's Republic for the avoidance of double taxation and the prevention of fiscal evasion with respect to taxes on income has come into force on the 26th October, 1989, after the notification by both the Contracting States and communication to each other of the completion of procedures required under their laws for bringing into force of the said Agreement in accordance with article 30 of the said Agreement;</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ANNEXURE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AGREEMENT BETWEEN THE REPUBLIC OF INDIA AND THE GOVERNMENT OF THE POLISH PEOPLE's REPUBLIC FOR THE AVOIDANCE OF DOUBLE TAXATION AND THE PREVENTION OF FISCAL EVASION WITH RESPECT TO TAXES ON INCOME.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The Government of the Republic of India and the Government of the Polish People's Republic desiring to further develop and facilitate the economic relationship between the two countries, and having decided to conclude an Agreement for the avoidance of double taxation and the prevention of fiscal evasion with respect to taxes on income, have agreed as follows</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1</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PERSONAL SCOPE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This Agreement shall apply to persons who are residents of one or both of the Contracting States.</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2</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TAXES COVERED</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taxes to which this Agreement shall apply are: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b/>
          <w:bCs/>
          <w:color w:val="000000"/>
          <w:sz w:val="20"/>
          <w:szCs w:val="20"/>
        </w:rPr>
        <w:t>a.</w:t>
      </w:r>
      <w:r w:rsidRPr="00037314">
        <w:rPr>
          <w:rFonts w:ascii="Times New Roman" w:eastAsia="Times New Roman" w:hAnsi="Times New Roman" w:cs="Times New Roman"/>
          <w:b/>
          <w:bCs/>
          <w:color w:val="000000"/>
          <w:sz w:val="14"/>
          <w:szCs w:val="14"/>
        </w:rPr>
        <w:t>     </w:t>
      </w:r>
      <w:r w:rsidRPr="00037314">
        <w:rPr>
          <w:rFonts w:ascii="Arial" w:eastAsia="Times New Roman" w:hAnsi="Arial" w:cs="Arial"/>
          <w:b/>
          <w:bCs/>
          <w:color w:val="000000"/>
          <w:sz w:val="20"/>
          <w:szCs w:val="20"/>
        </w:rPr>
        <w:t>In India:</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income-tax including any surcharge thereon imposed under the Income-tax Act, 1961;</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surtax imposed under the Companies (Profits) Surtax Act, 1964;</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(hereinafter referred to as " Indian tax ").</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b/>
          <w:bCs/>
          <w:color w:val="000000"/>
          <w:sz w:val="20"/>
          <w:szCs w:val="20"/>
        </w:rPr>
        <w:t>b.</w:t>
      </w:r>
      <w:r w:rsidRPr="00037314">
        <w:rPr>
          <w:rFonts w:ascii="Times New Roman" w:eastAsia="Times New Roman" w:hAnsi="Times New Roman" w:cs="Times New Roman"/>
          <w:b/>
          <w:bCs/>
          <w:color w:val="000000"/>
          <w:sz w:val="14"/>
          <w:szCs w:val="14"/>
        </w:rPr>
        <w:t>    </w:t>
      </w:r>
      <w:r w:rsidRPr="00037314">
        <w:rPr>
          <w:rFonts w:ascii="Arial" w:eastAsia="Times New Roman" w:hAnsi="Arial" w:cs="Arial"/>
          <w:b/>
          <w:bCs/>
          <w:color w:val="000000"/>
          <w:sz w:val="20"/>
          <w:szCs w:val="20"/>
        </w:rPr>
        <w:t>In Poland:</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income-tax (podatek dechodowy);</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lastRenderedPageBreak/>
        <w:t>                     </w:t>
      </w:r>
      <w:r w:rsidRPr="00037314">
        <w:rPr>
          <w:rFonts w:ascii="Arial" w:eastAsia="Times New Roman" w:hAnsi="Arial" w:cs="Arial"/>
          <w:color w:val="000000"/>
          <w:sz w:val="20"/>
          <w:szCs w:val="20"/>
        </w:rPr>
        <w:t>ii.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tax on wages and salaries (podatek od wynagrodzen');</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iii.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equalisation-tax (podatek wyrdwnawczy); and</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iv.</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agriculture-tax (podatek rolny);</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(hereinafter referred to as " Polish tax ").</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Agreement shall also apply to any identical or substantially similar taxes which are imposed by either Contracting State after the date of signature of the present Agreement in addition to, or in place of, the taxes referred to in paragraph 1. The competent authorities of the Contracting States shall notify each other of any substantial changes which are made in their respective taxation laws which are the subject of this Agreement.</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3</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GENERAL DEFINITIONS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this Agreement, unless the context otherwise requires: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 India " means the Republic of India and, when used in a geographical sense means the territory of the Republic of India and any maritime area adjacent to the territorial waters of the Republic of India within which, under the laws of India and in accordance with international law, the Republic of India has sovereignty or sovereign and exclusive rights;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 Poland " means the Polish People's Republic and when used in a geographical sense means the territory of the Polish People's Republic and any maritime area adjacent to the territorial waters of the Polish People's Republic within which, under the laws of the Polish People's Republic and in accordance with international law, the Polish People's Republic has sovereignty or sovereign and exclusive rights;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c.</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terms " a Contracting State " and " the other Contracting State " mean India or Poland, as the context requires;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d.</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 tax " means Indian tax or Polish Tax as the context requires, but shall not include any amount which is payable in respect of any default or omission in relation to the taxes to which this Agreement applies or which represents a penalty imposed relating to those taxes;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e.</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"person" includes an individual, a company and any other entity which is treated as a taxable unit under the taxation laws in force in the respective Contracting States;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f.</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g.</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h.</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"competent authority" means, in the case of India, the Central Government in. the Ministry of Finance (Department of Revenue) or their authorised representative; and, in the case of Poland, the Minister of Finance or his authorised representative;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"national" means any individual possessing the nationality of a Contracting State and any legal person, partnership or association deriving the status from the laws in force in the Contracting State;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lastRenderedPageBreak/>
        <w:t>j.</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 of that State concerning the taxes to which the Agreement applies.</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4</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FISCAL RESIDENCE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management or any other criterion of a similar nature.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 habitual abode;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c.</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if he has a habitual abode in both States or in neither of them, he shall be deemed to be a resident of the State of which he is a national;</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d.</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if the question of residence cannot be determined according to the provisions of sub-paragraphs (a) to (c), the competent authorities of the Contracting States shall settle the question by mutual agreement.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5</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PERMANENT ESTABLISHMENT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For the purposes of this Agreement, the term " permanent establishment " means a fixed place of business through which the business of the enterprise is wholly or partly carried on.</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 permanent establishment " includes especially:</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 place of management;</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 branch;</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c.</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an office;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d.</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 factory;</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e.</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 workshop;</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lastRenderedPageBreak/>
        <w:t>f.</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 mine, an oil or gas well, a quarry or any other place of extraction of natural resources;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g.</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 warehouse in relation to a person providing storage facilities for others;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h.</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 farm, plantation or other place where agriculture, forestry, plantation or related activities are carried on;</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premises used as a sales outlet or for receiving or soliciting orders;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j.</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an installation or structure used for the exploration of natural resources;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k.</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 building site or construction, installation or assembly project or supervisory activities in connection therewith, where such site, project or activities continue for a period of more than six months.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Notwithstanding the preceding provisions of this article, the term " permanent establishment " shall be deemed not to include: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use of facilities solely for the purpose of storage or display of goods or merchandise belonging to the enterprise;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maintenance of a stock of goods or merchandise belonging to the enterprise solely for the purpose of storage or display;</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c.</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maintenance of a stock of goods or merchandise belonging to the enterprise solely for the purpose of processing by another enterprise;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d.</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e.</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However, the provisions of sub-paragraphs (a) to (e) shall not be applicable where the enterprise maintains any other fixed place of business in the other Contracting State for any purposes other than the purposes specified in the said sub-paragraphs.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Notwithstanding the provisions of paragraphs 1 and 2 where a person, other than an agent of an independent status to whom paragraph 5 applies, is acting in a Contracting State on behalf of an enterprise of the other Contracting State, that enterprise shall be deemed to have a permanent establishment in the first-mentioned State, if-</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he has and habitually exercises in that State an authority to conclude contracts on behalf of the enterprise, unless his activities are limited to the purchase of goods or merchandise for the enterprise; or</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he has no such authority, but habitually maintains in the firstmentioned State a stock of goods or merchandise from which he regularly delivers goods or merchandise on behalf of the enterprise.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5.</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 xml:space="preserve">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itself or on behalf of that enterprise and other enterprises controlling, controlled by, or subject to the same common </w:t>
      </w:r>
      <w:r w:rsidRPr="00037314">
        <w:rPr>
          <w:rFonts w:ascii="Arial" w:eastAsia="Times New Roman" w:hAnsi="Arial" w:cs="Arial"/>
          <w:color w:val="000000"/>
          <w:sz w:val="20"/>
          <w:szCs w:val="20"/>
        </w:rPr>
        <w:lastRenderedPageBreak/>
        <w:t>control, as that enterprise, he will not be considered an agent of an independent status within the meaning of this paragraph.</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6.</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6</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INCOME FROM IMMOVABLE PROPERTY</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 immovable property "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for immovable and rights to variable or fixed payments as consideration for the working of, or the right to work, mineral deposits, sources and other natural resources. Ships, boats and aircraft shall not be regarded as immovable property.</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Articte 7</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BUSINESS PROFITS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(a) that permanent establishment; (b) sales in that other State of goods or merchandise of the same or similar kind as those sold through that permanent establishment; or (c) other business activities carried on in that other State of the same or similar kind as those effected through that permanent establishment.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In any case where the correct amount of profits attributable to a permanent establishment is incapable of determination or the determination thereof presents exceptional difficulties, the profits attributable to the permanent establishment may be estimated on a reasonable basis.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 xml:space="preserve">In the determination of the profits of a permanent establishment, there shall be allowed as deduction expenses which are incurred for the purposes of the business of the permanent establishment including executive and general administrative expenses so incurred, whether in </w:t>
      </w:r>
      <w:r w:rsidRPr="00037314">
        <w:rPr>
          <w:rFonts w:ascii="Arial" w:eastAsia="Times New Roman" w:hAnsi="Arial" w:cs="Arial"/>
          <w:color w:val="000000"/>
          <w:sz w:val="20"/>
          <w:szCs w:val="20"/>
        </w:rPr>
        <w:lastRenderedPageBreak/>
        <w:t>the State in which the permanent establishment is situated or elsewhere, in accordance with the provisions of and subject to the limitations of the taxation laws of that State. However, no such deduction shall be allowed in respect of amounts, if any, paid (other than towards reimbursement of actual expenses) by the permanent establishment to the head office of the enterprise or any of its other offices, by way of royalties, fees or other similar payments in return for the use of patents, know-how or other rights, or by way of commission or other charges,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arty of its other offices, by way of royalties, fees or other similar payments in return for the use of patents, know-how or other rights, or by way of commission or other charges for specific services performed or for management, or, except in the case of a banking enterprise, by way of interest on moneys lent to the head office of the enterprise or any of its other offices.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5.</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6.</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8</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AIR TRANSPORT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Profits derived by an enterprise of a Contracting State from the operation of aircraft in international traffic shall be taxable only in that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For the purposes of this article, interest on funds connected with the operation of aircraft in international traffic shall be regarded as profits derived from the operation of such aircraft and the provisions of article 12 shall not apply in relation to such interest.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 operation of aircraft " shall mean business of transportation by air of passengers, mail, livestock or goods carried on by the owners or lessees or charterers of aircraft, including the sale of tickets for such transportation on behalf of other enterprises, the incidental lease of aircraft and any other activity directly connected with such transportation.</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9</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SHIPPING</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Profits from the operation of ships in international traffic shall be taxable only in the Contracting State in which the place of effective management of the enterprise is situated.</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If the place of effective management of an enterprise carrying on shipping in international traffic is aboard a ship, then it shall be deemed to be situated in the Contracting State in which the home harbour of the ship is situated, or, if there is no such home harbour, in the Contracting State in which the operator of the ship is a resident.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lastRenderedPageBreak/>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provisions of paragraph 1 shall also apply to profits derived from the participation in a pool, a joint business or in an international operating agency.</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Notwithstanding anything contained in paragraph 1 and article VIII of the agreement dated 27th June, 1960, between the Government of India and the Government of the Polish People's Republic regarding shipping co operation, income derived by an enterprise of a Contracting State from the operation of ships from the ports of the other Contracting State to the ports of third countries and from the ports of third countries to the ports of the other Contracting State may be taxed in the other Contracting State, but the tax imposed in that other Contracting State shall be reduced by an amount equal to 50 per cent. thereof.</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10</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ASSOCIATED ENTERPRISES</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Where: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11</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DIVIDENDS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Dividends paid by a company which is resident of a Contracting State to a resident of the other Contracting State may be taxed in that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15 per cent. of the gross amount of the dividends where such dividends relate to contributions made after the entry into force of this Agreement.</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The paragraph shall not affect the taxation of the company in respect of the profits out of which the dividends are paid.</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 dividends "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resident.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lastRenderedPageBreak/>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12</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INTEREST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Interest arising in a Contracting State and paid to a resident of the other Contracting State may be taxed in that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15 per cent. of the gross amount of the interest.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Notwithstanding the provisions of paragraph 2:-</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interest arising in a Contracting State shall be exempt from tax in that State provided it is derived and beneficially owned by:</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Government, a political sub-division or a local authority of the other Contracting State; or</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Central Bank of the other Contracting State;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interest arising in a Contracting State shall be exempt from tax in that State if it is beneficially owned by a resident of the other Contracting State and is derived in connection with a loan or credit extended or endorsed by:</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the case of Poland, Bank Handlowy w Warszawie SA to the extent such interest is attributable to financing of exports and imports only;</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the case of India, the Export-Import Bank of India (Exim Bank) to the extent such interest is attributable to financing of exports and imports only;</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iii.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any institution of a Contracting State in charge of public financing of external trade;</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iv.</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any other person provided that the loan or credit is approved by the Government of the first-mentioned Contracting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 interest "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5.</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lastRenderedPageBreak/>
        <w:t>6.</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7.</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to the last mentioned amount. In such case, the excess part of the payments shall remain taxable according to the laws of each Contracting State, due regard being had to the other provisions of this Agreement.</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13</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ROYALTIES AND FEES FOR TECHNICAL SERVICES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However, such royalties and fees for technical services may also be taxed in the Contracting State in which they arise and according to the laws of that State, but if the recipient is the beneficial owner of the royalties or fees for technical services, the tax so charged shall not exceed 22.5 per cent. of the gross amount of the royalties or fees for technical services.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cinematograph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 fees for technical services " as used in this article means payments of any amount to any person other than payments to an employee of a person making payments, in consideration for the services of a managerial, technical or consultancy nature, including the provision of services of technical or other personnel.</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5.</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15, as the case may be, shall apply.</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6.</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Royalties and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lastRenderedPageBreak/>
        <w:t>7.</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Where, by reason of special relationship between the payer and the beneficial owner or between both of them and some other person, the amount of royalties or fees for technical services paid exceeds the amount which would have been paid in the absence of such relationship, the provisions of this article shall apply only to the last-mentioned amount, and in such case, the excess part of the payments shall remain taxable according to the laws of each Contracting State, due regard being had to the other provisions of this Agreement.</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14</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CAPITAL GAINS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of which the alienator is a resident.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5.</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6.</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Gains from the alienation of any property other than that mentioned in paragraphs 1, 2, 3, 4 and 5 shall be taxable only in the Contracting State of which the alienator is a resident.</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15</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INDEPENDENT PERSONAL SERVICES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Income derived by an individual who is a resident of a Contracting State from the performance of professional services or other independent activities of a similar character shall be taxable only in that State except in the following circumstances when such income may also be taxed in the other Contracting State: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if his stay in the other Contracting State is for a period or periods amounting to or exceeding in the aggregate 183 days in the relevant " previous year " or " year of income ", as the case may be; in that case, only so much of the income as is derived from his activities performed in that other State may be taxed in that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 professional services " includes independent scientific, literary, artistic, educational, or teaching activities, as well as the independent activities of physicians, surgeons, lawyers, engineers, architects, dentists and accountants.</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lastRenderedPageBreak/>
        <w:t>Article 16</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DEPENDENT PERSONAL SERVICES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Subject to the provisions of articles 17, 18, 19, 20, 21 and 22,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recipient is present in the other State for a period or periods not exceeding in the aggregate 183 days in the relevant "previous year" or "year of income", as the case may be; and</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remuneration is paid by, or on behalf of, an employer who is not a resident of the other State; and</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c.</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remuneration is not borne by a permanent establishment or a fixed base which the employer has in the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in that State.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17</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DIRECTORS' FEES REMUNERATION OF TOP LEVEL MANAGERIAL OFFICIALS</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Salaries, wages and other similar remuneration derived by a resident of a Contracting State in his capacity as an official in a top-level managerial position of a company which is a resident of the other. Contracting State may be taxed in that other State.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18</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INCOME EARNED BY ENTERTAINERS AND ATHLETES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Notwithstanding the provisions of articles 15 and 16, income derived by a resident of a Contracting State as an entertainer such as a theatre, motion-picture, radio or television artiste or a musician or as an athlete, from his personal activities as such exercised in the other Contracting State may be taxed in that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Where income in respect of personal activities exercised by an entertainer or athlete in his capacity as such accrues not to the entertainer or athlete himself but to another person, that income may, notwithstanding the provisions of articles 7, 15 and 16, be taxed in the Contracting State in which the activities of the entertainer or athlete are exercised.</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 xml:space="preserve">Notwithstanding the provisions of paragraph 1, income derived by an entertainer or an athlete who is a resident of a Contracting State from his personal activities as such exercised in the other Contracting State, shall be taxable only in the first-mentioned Contracting State, if the activities in the other Contracting State are within the framework of cultural or sports exchange programmes </w:t>
      </w:r>
      <w:r w:rsidRPr="00037314">
        <w:rPr>
          <w:rFonts w:ascii="Arial" w:eastAsia="Times New Roman" w:hAnsi="Arial" w:cs="Arial"/>
          <w:color w:val="000000"/>
          <w:sz w:val="20"/>
          <w:szCs w:val="20"/>
        </w:rPr>
        <w:lastRenderedPageBreak/>
        <w:t>agreed to by both Contracting States and are supported wholly or substantially from the public funds of the first-mentioned Contracting State, including any of its political sub-divisions or local authorities.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Notwithstanding the provisions of paragraph 2 and articles 7, 15 and 16, where income in respect of personal activities exercised by an entertainer or an athlete in his capacity as such in a Contracting State accrues not to the entertainer or athlete himself but to another person, that income shall be taxable only in the other Contracting State, if the activities of that other person are within the framework of cultural or sports exchange programmes agreed to by both Contracting States and are supported wholly or substantially from the public funds of that other State, including any of its political sub-divisions or local authorities.</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19</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REMUNERATION AND PENSIONS IN RESPECT OF GOVERNMENT SERVICE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 </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Remuneration other than pension paid by a Contracting State or a political sub-division or a local authority thereof to an individual in respect of services rendered to that Contracting State or a political sub-division or local authority thereof in the discharge of functions of a Governmental nature shall be taxable only in that Contracting State.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is a national of that State, or</w:t>
      </w:r>
    </w:p>
    <w:p w:rsidR="00037314" w:rsidRPr="00037314" w:rsidRDefault="00037314" w:rsidP="00037314">
      <w:pPr>
        <w:spacing w:before="100" w:line="240" w:lineRule="auto"/>
        <w:ind w:left="1440" w:hanging="1440"/>
        <w:jc w:val="both"/>
        <w:rPr>
          <w:rFonts w:ascii="Calibri" w:eastAsia="Times New Roman" w:hAnsi="Calibri" w:cs="Calibri"/>
          <w:color w:val="000000"/>
        </w:rPr>
      </w:pP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ii.</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did not become a resident of that State solely for the purpose of rendering the services.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provisions of articles 16, 17 and 18 shall apply to remuneration and pensions in respect of services rendered in connection with a business carried on by a Contracting State or a political sub-division or local authority thereof.</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20</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NON-GOVERNMENT PENSIONS AND ANNUITIES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Any pension, other than a pension referred to in article 19, or any annuity derived by a resident of a Contracting State from sources within the other Contracting State may be taxed only in the first-mentioned Contracting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 pension " means a periodic payment made in consideration of past services or by way of compensation for injuries received in the course of performance of services.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lastRenderedPageBreak/>
        <w:t>Article 21</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PAYMENTS RECEIVED BY STUDENTS AND APPRENTICES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Payments which a student or business apprentice who is or was immediately before visiting a Contracting State a resident of the other Contracting State and who is present in the first- mentioned State solely for the purpose of his education or training receives for the purpose of his maintenance, education or training shall not be taxed in that State, provided that such payments arise from sources outside that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Income derived by a student or business apprentice in respect of activities exercised in a Contracting State in which he is present solely for the purpose of his education or training, shall not be taxable in that State, unless it exceeds the amount necessary for his maintenance, education or training.</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other Contracting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For the purposes of this article and article 22, an individual shall be deemed to be a resident of a Contracting State if he is resident in that Contracting State in the "previous year" or the "year of income", as the case may be, in which he visits the other Contracting State or in the immediately preceding "previous year" or "year of income".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22</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PAYMENTS RECEIVED BY PROFESSORS, TEACHERS AND RESEARCH SCHOLARS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 professor or teacher who is or was a resident of one of the Contracting States immediately before visiting the other Contracting State for the purpose of teaching or engaging in research, or both, at a university, college, school or other approved institution in that other Contracting State shall be exempt from tax in that other State or any remuneration for such teaching or research for a period not exceeding two years from the date of his arrival in that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This article shall not apply to income from research if such research is not in public interest but is undertaken primarily for the private benefit of a specific person or persons.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For the purposes of paragraph 1, "approved institution" means an institution which has been approved in this regard by the competent authority of the concerned Contracting State.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23</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OTHER INCOME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Subject to the provisions of paragraph 2, items of income of a resi dent of a Contracting State, wherever arising, which are not expressly dealt with in the foregoing articles of this Agreement, shall be taxable only in that Contracting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of pro perty in respect of which the income is paid is effectively connected with such permanent establishment or fixed base. In such cases, the provisions of article 7 or article 15, as the case may be, shall apply.</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lastRenderedPageBreak/>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Notwithstanding the provisions of paragraphs 1 and 2, items of income of a resident of a Contracting State not dealt with in the foregoing articles of this Agreement and arising in the other Contracting State may be taxed in that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The competent authorities shall through consultations develop, appropriate bilateral procedures, conditions, methods and techniques for the implementation of the mutual agreement procedure provided for in this article.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24</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ELIMINATION OF DOUBLE TAXATION</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laws in force in either of the Contracting States will continue to govern the taxation of income in the respective Contracting States except where provisions to the contrary are made in this Agreement.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both the Contracting States, double taxation will be avoided in the following manner:</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Where a resident of a Contracting State derives income which, in accordance with the provisions of this Agreement, may be taxed in the other Contracting State, the first-mentioned State shall, subject to the provisions of sub-paragraph (b) of this paragraph, exempt such income from tax but may, in calculating tax on the remaining income of that person, apply the rate of tax which would have been applicable if the exempted income had not been so exempted.</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Either of the Contracting States when imposing taxes on its residents may include in the tax base upon which such taxes are imposed the items of income which according to the provisions of articles 11, 12 and 13 of this Agreement may also be taxed in the other State but shall allow as a deduction from the amount of tax computed on such a base an amount equal to the tax paid in the other Contracting State. Such deduction shall not, however, exceed that part of tax leviable by the first-mentioned State, as computed before the deduction is given, which is appropriate to the income which, in accordance with the provisions of articles 11, 12 and 13 of this Agreement, may be taxed in the other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For the purpose of sub-paragraph (b) of paragraph 2 the term "tax paid in the other Contracting State" shall be deemed to include. any amount which would have been payable as tax but for any relief by way of a deduction allowed in computing the taxable income or an exemption or a reduction of tax or otherwise under the laws relating to taxation of income in force in that other Contracting State.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25</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NON-DISCRIMINATION</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subjected.</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 or under the same conditions.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lastRenderedPageBreak/>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reductions and deductions for taxation purposes which are by law available only to persons who are so resident.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 and under the same conditions.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5.</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this article, the term "taxation" means taxes which are the subject of this Agreement.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6.</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Except where the provisions of article 11, paragraph 7 of article 12, or paragraph 7 of article 13 of this Agreement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7.</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exemptions, reliefs, reductions, deductions and allowances for taxation purposes available under the domestic laws of the two Contracting States shall not be adversely affected by any provision of this Agreement.</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26</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MUTUAL AGREEMENT PROCEDURE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This case must be presented within three years of the date of receipt of notice of the action which gives rise to taxation not in accordance with the Agreement.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avoidance of taxation not in accordance with the Agreement. Any agreement reached shall be implemented notwithstanding any time limits in the national laws of the Contracting States.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27</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EXCHANGE OF INFORMATION</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lastRenderedPageBreak/>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competent authorities of the Contracting States shall exchange such information (including documents) as is necessary for carrying out the provisions of the Agreement or of the domestic laws of the Contracting States concerning taxes covered by the Agreement, in so far as the taxation thereunder is not contrary to the Agreement,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Agreement. Such persons or authorities shall use the information only for such purposes but may disclose the information in public court proceedings or in judicial decisions. The competent authorities shall, through consultation, develop appropriate conditions, methods and techniques concerning matters in respect of which such exchange of information shall be made, including, where appropriate, exchange of information regarding tax avoidance.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exchange of information or documents shall be either on a routine basis or on request with reference to particular cases or both. The competent authorities of the Contracting States shall agree from time to time on the list of the information or documents which shall be furnished on a routine basis.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no case shall the provisions of paragraph 1 be construed so as to impose on a Contracting State the obligation:</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to carry out administrative measures at variance with the laws or administrative practice of that or of the other Contracting State;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037314" w:rsidRPr="00037314" w:rsidRDefault="00037314" w:rsidP="00037314">
      <w:pPr>
        <w:spacing w:before="100" w:line="240" w:lineRule="auto"/>
        <w:ind w:left="1080" w:hanging="360"/>
        <w:jc w:val="both"/>
        <w:rPr>
          <w:rFonts w:ascii="Calibri" w:eastAsia="Times New Roman" w:hAnsi="Calibri" w:cs="Calibri"/>
          <w:color w:val="000000"/>
        </w:rPr>
      </w:pPr>
      <w:r w:rsidRPr="00037314">
        <w:rPr>
          <w:rFonts w:ascii="Arial" w:eastAsia="Times New Roman" w:hAnsi="Arial" w:cs="Arial"/>
          <w:color w:val="000000"/>
          <w:sz w:val="20"/>
          <w:szCs w:val="20"/>
        </w:rPr>
        <w:t>c.</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28</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ASSISTANCE IN COLLECTION</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1.</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Contracting States undertake to lend assistance and support to each other, in the collection of the taxes to which this Agreement relates, in the cases where the taxes are definitely due according to the laws of the States making the request.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2.</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the case of a request for enforcement of collection, tax claims of either of the Contracting States which have been finally determined will be accepted for enforcement by the other Contracting State to which the request is made and collected in that State in accordance with the laws applicable to the enforcement and collection of its taxes.</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3.</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the case of Indian tax, the request will be sent by the Central Board of Direct Taxes, Department of Revenue, Ministry of Finance, India to Minister of Finance, Poland or his authorised representative and will be accompanied by such certificate as is required by the laws of India to establish that the taxes have been finally determined and are due from the taxpayer.</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4.</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the case of Poland tax, the request will be sent by the Minister of Finance, Poland or his authorised representative to the Central Board of Direct Taxes, Department of Revenue, Ministry of Finance, India and will be accompanied by such certificate as is required by the laws of Poland to establish that the taxes have been finally determined and are due from the taxpayer.</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lastRenderedPageBreak/>
        <w:t>5.</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Where the tax claim has not become final by reason of its being subject to appeal or any other proceeding, a Contracting State may, in order to protect its revenues, request the other Contracting State to take such interim measures in this behalf as are lawful under the laws of that other Contracting State.</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6.</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A request for assistance in collection of taxes due from a taxpayer shall be made only if adequate assets of that taxpayer are not available for recovering the taxes from him in the Contracting State making the request.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7.</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The Contracting State in which tax is recovered in pursuance of paragraphs 1, 2 and 5 of this article shall immediately thereafter remit the amount so recovered to the Contracting State which made the request.</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29</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DIPLOMATIC AND CONSULAR ACTIVITIES</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agreements.</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30</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ENTRY INTO FORCE</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Each of the Contracting States shall notify to the other the completion of the procedures required by its law for the bringing into force of this Agreement. This Agreement shall enter into force on the date of the later of these notifications and shall thereupon have effect: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India, in respect of income arising in any previous year beginning on or after the first day of April next following the calendar year in which the later of the notifications is given;</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Poland, in respect of income arising in any year of income beginning on or after the first day of January next following the calendar year in which the later of the notifications is given.</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Article 31</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b/>
          <w:bCs/>
          <w:color w:val="000000"/>
          <w:sz w:val="20"/>
          <w:szCs w:val="20"/>
        </w:rPr>
        <w:t>TERMINATION</w:t>
      </w:r>
    </w:p>
    <w:p w:rsidR="00037314" w:rsidRPr="00037314" w:rsidRDefault="00037314" w:rsidP="00037314">
      <w:pPr>
        <w:spacing w:before="100" w:line="240" w:lineRule="auto"/>
        <w:jc w:val="both"/>
        <w:rPr>
          <w:rFonts w:ascii="Calibri" w:eastAsia="Times New Roman" w:hAnsi="Calibri" w:cs="Calibri"/>
          <w:color w:val="000000"/>
        </w:rPr>
      </w:pPr>
      <w:r w:rsidRPr="00037314">
        <w:rPr>
          <w:rFonts w:ascii="Arial" w:eastAsia="Times New Roman" w:hAnsi="Arial" w:cs="Arial"/>
          <w:color w:val="000000"/>
          <w:sz w:val="20"/>
          <w:szCs w:val="20"/>
        </w:rPr>
        <w:t>This Agreement shall remain in force indefinitely but either of the Contracting States may, on or before the thirtieth day of June in any calendar year beginning after the expiration of a period of five years from the date of its entry into force, give the other Contracting State through diplomatic channels, written notice of termination and, in such event, this Agreement shall cease to have effect:</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a.</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India, in respect of income arising in any previous year beginning on or after the 1st day of April next following the calendar year in which the notice is given.</w:t>
      </w:r>
    </w:p>
    <w:p w:rsidR="00037314" w:rsidRPr="00037314" w:rsidRDefault="00037314" w:rsidP="00037314">
      <w:pPr>
        <w:spacing w:before="100" w:line="240" w:lineRule="auto"/>
        <w:ind w:left="720" w:hanging="360"/>
        <w:jc w:val="both"/>
        <w:rPr>
          <w:rFonts w:ascii="Calibri" w:eastAsia="Times New Roman" w:hAnsi="Calibri" w:cs="Calibri"/>
          <w:color w:val="000000"/>
        </w:rPr>
      </w:pPr>
      <w:r w:rsidRPr="00037314">
        <w:rPr>
          <w:rFonts w:ascii="Arial" w:eastAsia="Times New Roman" w:hAnsi="Arial" w:cs="Arial"/>
          <w:color w:val="000000"/>
          <w:sz w:val="20"/>
          <w:szCs w:val="20"/>
        </w:rPr>
        <w:t>b.</w:t>
      </w:r>
      <w:r w:rsidRPr="00037314">
        <w:rPr>
          <w:rFonts w:ascii="Times New Roman" w:eastAsia="Times New Roman" w:hAnsi="Times New Roman" w:cs="Times New Roman"/>
          <w:color w:val="000000"/>
          <w:sz w:val="14"/>
          <w:szCs w:val="14"/>
        </w:rPr>
        <w:t>    </w:t>
      </w:r>
      <w:r w:rsidRPr="00037314">
        <w:rPr>
          <w:rFonts w:ascii="Arial" w:eastAsia="Times New Roman" w:hAnsi="Arial" w:cs="Arial"/>
          <w:color w:val="000000"/>
          <w:sz w:val="20"/>
          <w:szCs w:val="20"/>
        </w:rPr>
        <w:t>In Poland, in respect of income arising in any year of income beginning on or after the</w:t>
      </w:r>
    </w:p>
    <w:sectPr w:rsidR="00037314" w:rsidRPr="00037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14"/>
    <w:rsid w:val="00037314"/>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3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3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8232</Words>
  <Characters>46928</Characters>
  <Application>Microsoft Office Word</Application>
  <DocSecurity>0</DocSecurity>
  <Lines>391</Lines>
  <Paragraphs>110</Paragraphs>
  <ScaleCrop>false</ScaleCrop>
  <Company/>
  <LinksUpToDate>false</LinksUpToDate>
  <CharactersWithSpaces>55050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2019-07-23T07:25:00Z</dcterms:created>
  <dcterms:modified xsi:type="dcterms:W3CDTF">2019-07-23T07:25:00Z</dcterms:modified>
</cp:coreProperties>
</file>