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કલમ </w:t>
          </w:r>
        </w:sdtContent>
      </w:sdt>
      <w:hyperlink r:id="rId7">
        <w:r w:rsidDel="00000000" w:rsidR="00000000" w:rsidRPr="00000000">
          <w:rPr>
            <w:rFonts w:ascii="Georgia" w:cs="Georgia" w:eastAsia="Georgia" w:hAnsi="Georgia"/>
            <w:b w:val="1"/>
            <w:sz w:val="36"/>
            <w:szCs w:val="36"/>
            <w:rtl w:val="0"/>
          </w:rPr>
          <w:t xml:space="preserve">397: આરોપો અથવા અનિયમિત ટ્રાયલની અયોગ્ય રચનાને પડકારવી</w:t>
        </w:r>
      </w:hyperlink>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આરોપી/દોષિત અહીંના અરજદારો હશે; અને જો ખાનગી ફરિયાદ પર કાર્યવાહી થઈ હોય તો ફરિયાદી સાથે સંબંધિત રાજ્ય પ્રતિવાદી હશે .</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સેશન્સ કોર્ટ અને હાઈકોર્ટ પાસે સમવર્તી અધિકારક્ષેત્ર છે. જો કે, જો અરજદાર સેશન્સ કોર્ટમાં હારી જાય, તો તે બીજી રિવિઝન ફાઇલ કરી શકશે નહીં, જો કે તે CrPC, 1973 ની 482 હેઠળની અરજી જેવા અન્ય કોઇ કાનૂની ઉપાય અપનાવી શકે છે અથવા રિટની અરજી કરી શકે છે તે હકીકત હોવા છતાં, પ્રથમ સેશન્સ કોર્ટનો સંપર્ક કરવો આવશ્યક છે . અધિકારક્ષેત્ર અથવા કલમ 227 હાઇકોર્ટનું અધિકારક્ષેત્ર.</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રિવિઝનલ અધિકારક્ષેત્રનો ઉપયોગ કરવા માટે , મેજિસ્ટ્રેટ કોર્ટ સેશન્સ કોર્ટના સ્થાનિક અધિકારક્ષેત્રમાં આવેલી હોવી જોઈએ.</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હાઈકોર્ટ રિવિઝનલ અધિકારક્ષેત્રનો ઉપયોગ કરવા માટે, મેજિસ્ટ્રેટ કોર્ટ તેના અધિકારક્ષેત્રમાં હોવી જોઈએ, એટલે કે, મેજિસ્ટ્રેટ કોર્ટ રાજ્યમાં સ્થિત હોવી જોઈએ જ્યાં હાઈકોર્ટ તેના અધિકારક્ષેત્રનો ઉપયોગ કરે છે.</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તથ્યો દર્શાવે છે કે ગુનાના સંદર્ભમાં "ચાર્જ" ઔપચારિક રીતે ઘડવામાં આવ્યો ન હતો, અને અરજદાર વિરુદ્ધ સક્ષમ અધિકારક્ષેત્રની અદાલત દ્વારા આ ગુનાના સંદર્ભમાં, અને હકીકતમાં, તારણો, સજા અથવા હુકમ પસાર કરવામાં આવ્યો હતો. , અહીં અરજદાર માટે ગંભીર પૂર્વગ્રહ સર્જાયો છે.</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તથ્યો દર્શાવે છે કે ગુનાના સંદર્ભમાં આરોપો ઘડવામાં ભૂલ, અવગણના અથવા અનિયમિતતા હતી, અને અરજદાર વિરુદ્ધ સક્ષમ અધિકારક્ષેત્રની અદાલત દ્વારા આ ગુનાના સંદર્ભમાં તારણો, સજા અથવા હુકમ પસાર કરવામાં આવ્યો હતો. , અને વાસ્તવમાં, અરજદાર માટે અહીં ગંભીર પૂર્વગ્રહ પેદા થયો છે.</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હકીકતો દર્શાવે છે કે અમુક ગુનાઓના સંદર્ભમાં આરોપોમાં ગેરરીતિ કરવામાં આવી હતી, અને અરજદાર સામે સક્ષમ અધિકારક્ષેત્રની અદાલત દ્વારા તે ગુનાઓના સંદર્ભમાં, અને હકીકતમાં, ગંભીર, તારણો, સજા અથવા હુકમ પસાર કરવામાં આવ્યો હતો. અહીં અરજદાર માટે પૂર્વગ્રહ પેદા થયો છે.</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ફરિયાદ, સમન્સ, વોરંટ, ઘોષણા, હુકમ, ચુકાદો અથવા અન્ય કાર્યવાહી પહેલાં અથવા ટ્રાયલ દરમિયાન અથવા આ સંહિતા હેઠળ કોઈપણ પૂછપરછ અથવા અન્ય કાર્યવાહીમાં ભૂલ, ચૂક અથવા અનિયમિતતા દર્શાવતી હકીકતો, અથવા ભૂલ હતી, અથવા કાર્યવાહી માટેની કોઈપણ મંજૂરીમાં અનિયમિતતા અને ન્યાયની નિષ્ફળતા વાસ્તવમાં અરજદારને અહીં આવી છે.</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કેસની તથ્યોને ધ્યાનમાં રાખીને અને અમુક તથ્યોને ધ્યાનમાં રાખીને, અહીં અરજદાર સામે કોઈ માન્ય આરોપ ઘડવામાં આવી શકતો નથી તે દર્શાવતી હકીકતો સાબિત થાય છે.</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મર્યાદા અવધિ:</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પ્રતિબંધિત ઓર્ડરની તારીખથી મર્યાદાનો સમયગાળો 90 દિવસનો છે (જે ઓર્ડર પડકાર હેઠળ છે). પ્રતિબંધિત ઓર્ડરની પ્રમાણિત નકલ મેળવવામાં લાગેલો સમય મર્યાદા સમયગાળાની ગણતરી કરતી વખતે કાપવાની મંજૂરી છે. જો કોર્ટનો સંપર્ક કરવામાં વિલંબ થતો હોય, તો વિલંબના દિવસોની સંખ્યા અને ઉક્ત વિલંબને માફ કરવાના કારણો / કારણોને નિર્ધારિત કરીને, રિવિઝન અરજીની સાથે માફીની અરજી દાખલ કરી શકાય છે.</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bookmarkStart w:colFirst="0" w:colLast="0" w:name="_heading=h.gjdgxs" w:id="0"/>
      <w:bookmarkEnd w:id="0"/>
      <w:sdt>
        <w:sdtPr>
          <w:tag w:val="goog_rdk_17"/>
        </w:sdtPr>
        <w:sdtContent>
          <w:r w:rsidDel="00000000" w:rsidR="00000000" w:rsidRPr="00000000">
            <w:rPr>
              <w:rFonts w:ascii="Mukta Vaani" w:cs="Mukta Vaani" w:eastAsia="Mukta Vaani" w:hAnsi="Mukta Vaani"/>
              <w:sz w:val="28"/>
              <w:szCs w:val="28"/>
              <w:rtl w:val="0"/>
            </w:rPr>
            <w:t xml:space="preserve">કોર્ટ ફી દરેક રાજ્યમાં અલગ-અલગ હશે. મહારાષ્ટ્રમાં, રિવિઝન એપ્લિકેશન સાથે જોડાયેલા દસ્તાવેજોના પૃષ્ઠોની સંખ્યાના આધારે કોર્ટ ફી ચૂકવવામાં આવે છે, અને રૂ . દર બે પૃષ્ઠ માટે ચાર્જ કરવામાં આવે છે.</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શરતોનું પાલન, જો કોઈ હોય તો:</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જો લાગુ હોય તો: CrPC , 1973, અથવા ______ _ હેઠળ ( જેના હેઠળ ફોજદારી કાર્યવાહી શરૂ કરવામાં આવે છે) સંસ્થાને અને કાર્યવાહી ચાલુ રાખવા માટે અને/અથવા કોડમાં ચોક્કસ જોગવાઈ છે. સંબંધિત અધિનિયમ, પીડિત પક્ષની ફરિયાદ માટે અસરકારક નિવારણ પ્રદાન કરે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ચકાસણી કલમ:</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શકાતી નથી, અને તે બરતરફ કરવા માટે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7. તેથી આ ચકાસણી કલમનો ગહન ઉદ્દેશ્ય વ્યર્થ સબમિશન/અરજીઓને રોકવા અથવા બંધ કરવાનો છે.</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8. યોગ્ય રીતે ચકાસવામાં ન આવવાના પરિણામોમાં દંડનીય પરિણામો આવી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w:t>
          </w:r>
        </w:sdtContent>
      </w:sdt>
    </w:p>
    <w:p w:rsidR="00000000" w:rsidDel="00000000" w:rsidP="00000000" w:rsidRDefault="00000000" w:rsidRPr="00000000" w14:paraId="00000045">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46">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4C">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53">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5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_____ માં કોર્ટના _____ દ્વારા _____ ની તારીખના અયોગ્ય હુકમના સંદર્ભમાં.</w:t>
          </w:r>
        </w:sdtContent>
      </w:sdt>
    </w:p>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58">
      <w:pPr>
        <w:jc w:val="both"/>
        <w:rPr>
          <w:rFonts w:ascii="Arial" w:cs="Arial" w:eastAsia="Arial" w:hAnsi="Arial"/>
          <w:sz w:val="28"/>
          <w:szCs w:val="28"/>
        </w:rPr>
      </w:pPr>
      <w:r w:rsidDel="00000000" w:rsidR="00000000" w:rsidRPr="00000000">
        <w:rPr>
          <w:rtl w:val="0"/>
        </w:rPr>
      </w:r>
    </w:p>
    <w:tbl>
      <w:tblPr>
        <w:tblStyle w:val="Table1"/>
        <w:tblW w:w="8370.0" w:type="dxa"/>
        <w:jc w:val="left"/>
        <w:tblInd w:w="378.0" w:type="dxa"/>
        <w:tblLayout w:type="fixed"/>
        <w:tblLook w:val="0400"/>
      </w:tblPr>
      <w:tblGrid>
        <w:gridCol w:w="1103"/>
        <w:gridCol w:w="1490"/>
        <w:gridCol w:w="1327"/>
        <w:gridCol w:w="3156"/>
        <w:gridCol w:w="1294"/>
        <w:tblGridChange w:id="0">
          <w:tblGrid>
            <w:gridCol w:w="1103"/>
            <w:gridCol w:w="1490"/>
            <w:gridCol w:w="1327"/>
            <w:gridCol w:w="3156"/>
            <w:gridCol w:w="129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SR.NO</w:t>
            </w:r>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A">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B">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D">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પાનું</w:t>
                </w:r>
              </w:sdtContent>
            </w:sdt>
          </w:p>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NOS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1">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2">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પ્રોફોર્મા ( રોઝનામા )</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3">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એ થી ડી</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7">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અરજી</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8">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1 થી</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A">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C">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વકલત્નામા (જો કોઈ હોય તો)</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E">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1">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દસ્તાવેજોની સૂચિ</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5">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"એ"</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7">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A">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C">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E">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3">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4">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6">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9">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"ઇ"</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A">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C">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E">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0">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1">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3">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"જી"</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5">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9">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A">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9E">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09F">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A0">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w:t>
          </w:r>
        </w:sdtContent>
      </w:sdt>
    </w:p>
    <w:p w:rsidR="00000000" w:rsidDel="00000000" w:rsidP="00000000" w:rsidRDefault="00000000" w:rsidRPr="00000000" w14:paraId="000000A7">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A8">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A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A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A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AF">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B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B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B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B6">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B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 માં ______ કોર્ટ દ્વારા ______ માં પસાર કરાયેલા અસ્પષ્ટ આદેશના સંદર્ભમાં.</w:t>
          </w:r>
        </w:sdtContent>
      </w:sdt>
    </w:p>
    <w:p w:rsidR="00000000" w:rsidDel="00000000" w:rsidP="00000000" w:rsidRDefault="00000000" w:rsidRPr="00000000" w14:paraId="000000B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શ્રી / Ms._______________ અરજદાર માટે એડવોકેટ</w:t>
          </w:r>
        </w:sdtContent>
      </w:sdt>
    </w:p>
    <w:p w:rsidR="00000000" w:rsidDel="00000000" w:rsidP="00000000" w:rsidRDefault="00000000" w:rsidRPr="00000000" w14:paraId="000000BC">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BD">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BE">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ઓફિસ નોટ્સ, ઓફિસ મેમોરૂન્ડા ઓફ કોરમ . પરિશિષ્ટ. કોર્ટનો આદેશ અથવા ન્યાયાધીશની દિશાની અદાલત</w:t>
          </w:r>
        </w:sdtContent>
      </w:sdt>
    </w:p>
    <w:p w:rsidR="00000000" w:rsidDel="00000000" w:rsidP="00000000" w:rsidRDefault="00000000" w:rsidRPr="00000000" w14:paraId="000000BF">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(આ પૃષ્ઠને સૂચકાંકમાં જણાવ્યા મુજબ પ્રોફોર્મા કહેવામાં આવે છે. સબ-ઓર્ડિનેટ કોર્ટમાં, સુનાવણીની દરેક તારીખે, તે દિવસે સૂચિબદ્ધ દરેક બાબતના સંદર્ભમાં એક ખૂબ જ ટૂંકી નોંધ તૈયાર કરવામાં આવે છે. આ નોંધમાં , પ્રિસાઇડિંગ જજ/મેજિસ્ટ્રેટ રેકોર્ડ્સ (a) તે દિવસે હાજર થયેલા પક્ષકારો/વકીલાતોના નામ, (b) અરજીઓ અથવા સોગંદનામા અથવા અન્ય કોઈ દસ્તાવેજ, જો કોઈ પક્ષકારો દ્વારા દાખલ કરવામાં આવ્યો હોય, તો (c) બંને અથવા કોઈપણને સંક્ષિપ્ત દિશાનિર્દેશ કેસના આગળના તબક્કાના રેકોર્ડિંગ સાથે આગળની કાર્યવાહી, (ડી) અને સુનાવણીની આગામી તારીખ કોઈપણ પગલું લેવા માટે પક્ષકાર. ખાલી પૃષ્ઠો ફરિયાદ સાથે જોડવામાં આવે છે જેમાં ફક્ત કેસનું ટૂંકું શીર્ષક હોય છે. ઉપરોક્ત સંક્ષિપ્ત નોંધ આ પૃષ્ઠ પર પેસ્ટ કરવામાં આવી છે. આ રોઝનામા બંને પક્ષકારો તેમજ પ્રમુખ ન્યાયાધીશ માટે આ કેસમાં ભૂતકાળની ઘટનાઓ વિશે પોતાને પરિચિત કરવા માટે માહિતીનો ખૂબ જ મહત્વપૂર્ણ સ્રોત છે.)</w:t>
          </w:r>
        </w:sdtContent>
      </w:sdt>
    </w:p>
    <w:p w:rsidR="00000000" w:rsidDel="00000000" w:rsidP="00000000" w:rsidRDefault="00000000" w:rsidRPr="00000000" w14:paraId="000000C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માનનીય સેશન્સ કોર્ટ સમક્ષ / બોમ્બેની ઉચ્ચ ન્યાયાલયમાં</w:t>
          </w:r>
        </w:sdtContent>
      </w:sdt>
    </w:p>
    <w:p w:rsidR="00000000" w:rsidDel="00000000" w:rsidP="00000000" w:rsidRDefault="00000000" w:rsidRPr="00000000" w14:paraId="000000C7">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C8">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C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C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C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( 1)_ _____________)</w:t>
      </w:r>
    </w:p>
    <w:p w:rsidR="00000000" w:rsidDel="00000000" w:rsidP="00000000" w:rsidRDefault="00000000" w:rsidRPr="00000000" w14:paraId="000000C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D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8">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__________________) .... અરજદારો</w:t>
          </w:r>
        </w:sdtContent>
      </w:sdt>
    </w:p>
    <w:p w:rsidR="00000000" w:rsidDel="00000000" w:rsidP="00000000" w:rsidRDefault="00000000" w:rsidRPr="00000000" w14:paraId="000000D9">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( 1) _____ રાજ્ય</w:t>
          </w:r>
        </w:sdtContent>
      </w:sdt>
    </w:p>
    <w:p w:rsidR="00000000" w:rsidDel="00000000" w:rsidP="00000000" w:rsidRDefault="00000000" w:rsidRPr="00000000" w14:paraId="000000D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E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6">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__________________) .... ઉત્તરદાતાઓ</w:t>
          </w:r>
        </w:sdtContent>
      </w:sdt>
    </w:p>
    <w:p w:rsidR="00000000" w:rsidDel="00000000" w:rsidP="00000000" w:rsidRDefault="00000000" w:rsidRPr="00000000" w14:paraId="000000E7">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E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 માં ______ કોર્ટ દ્વારા ______ માં પસાર કરાયેલા અસ્પષ્ટ આદેશના સંદર્ભમાં.</w:t>
          </w:r>
        </w:sdtContent>
      </w:sdt>
    </w:p>
    <w:p w:rsidR="00000000" w:rsidDel="00000000" w:rsidP="00000000" w:rsidRDefault="00000000" w:rsidRPr="00000000" w14:paraId="000000E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નમ્ર પુનરાવર્તન</w:t>
          </w:r>
        </w:sdtContent>
      </w:sdt>
    </w:p>
    <w:p w:rsidR="00000000" w:rsidDel="00000000" w:rsidP="00000000" w:rsidRDefault="00000000" w:rsidRPr="00000000" w14:paraId="000000ED">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ની અરજી</w:t>
          </w:r>
        </w:sdtContent>
      </w:sdt>
    </w:p>
    <w:p w:rsidR="00000000" w:rsidDel="00000000" w:rsidP="00000000" w:rsidRDefault="00000000" w:rsidRPr="00000000" w14:paraId="000000EE">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અરજદાર ઉપરના નામ</w:t>
          </w:r>
        </w:sdtContent>
      </w:sdt>
    </w:p>
    <w:p w:rsidR="00000000" w:rsidDel="00000000" w:rsidP="00000000" w:rsidRDefault="00000000" w:rsidRPr="00000000" w14:paraId="000000E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1. કેસની હકીકતો -</w:t>
          </w:r>
        </w:sdtContent>
      </w:sdt>
    </w:p>
    <w:p w:rsidR="00000000" w:rsidDel="00000000" w:rsidP="00000000" w:rsidRDefault="00000000" w:rsidRPr="00000000" w14:paraId="000000F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w:t>
      </w:r>
    </w:p>
    <w:p w:rsidR="00000000" w:rsidDel="00000000" w:rsidP="00000000" w:rsidRDefault="00000000" w:rsidRPr="00000000" w14:paraId="000000F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0F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w:t>
      </w:r>
    </w:p>
    <w:p w:rsidR="00000000" w:rsidDel="00000000" w:rsidP="00000000" w:rsidRDefault="00000000" w:rsidRPr="00000000" w14:paraId="000000F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w:t>
      </w:r>
    </w:p>
    <w:p w:rsidR="00000000" w:rsidDel="00000000" w:rsidP="00000000" w:rsidRDefault="00000000" w:rsidRPr="00000000" w14:paraId="000000F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2. ઉપરોક્ત અસ્પષ્ટ આદેશ / તારીખ ______ ના ચુકાદાથી નારાજ થવાથી અરજદાર હવે પછી નક્કી કરેલા આધારો પર આ પુનરાવર્તન અરજીને પ્રાધાન્ય આપવા વિનંતી કરે છે.</w:t>
          </w:r>
        </w:sdtContent>
      </w:sdt>
    </w:p>
    <w:p w:rsidR="00000000" w:rsidDel="00000000" w:rsidP="00000000" w:rsidRDefault="00000000" w:rsidRPr="00000000" w14:paraId="000000F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3. અસ્પષ્ટ શોધ, વાક્ય અથવા હુકમમાં ખામીઓ: (અરજદારે અસ્પષ્ટ તારણો, વાક્ય અથવા હુકમમાં કરેલા અવલોકનો સાથે વ્યવહાર કરવાની જરૂર છે, અને તે હકીકતો અથવા કાયદા પર અથવા બંને પર હુમલો કરવાની જરૂર છે.</w:t>
          </w:r>
        </w:sdtContent>
      </w:sdt>
    </w:p>
    <w:p w:rsidR="00000000" w:rsidDel="00000000" w:rsidP="00000000" w:rsidRDefault="00000000" w:rsidRPr="00000000" w14:paraId="000000F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4. રાહત માટેના કારણો (કેસના તથ્યોને લાગુ પડતું હોય તેમ)</w:t>
          </w:r>
        </w:sdtContent>
      </w:sdt>
    </w:p>
    <w:p w:rsidR="00000000" w:rsidDel="00000000" w:rsidP="00000000" w:rsidRDefault="00000000" w:rsidRPr="00000000" w14:paraId="000001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a) તે એક એવો કેસ છે કે જ્યાં ગુનાના સંદર્ભમાં "ચાર્જ" ઔપચારિક રીતે ઘડવામાં આવ્યો ન હતો, અને અરજદાર વિરુદ્ધ સક્ષમ અધિકારક્ષેત્રની અદાલત દ્વારા આ ગુનાના સંદર્ભમાં શોધ, સજા અથવા હુકમ પસાર કરવામાં આવ્યો હતો, અને હકીકતમાં , તેના કારણે આરોપીઓ માટે ગંભીર પૂર્વગ્રહ થયો છે; અથવા</w:t>
          </w:r>
        </w:sdtContent>
      </w:sdt>
    </w:p>
    <w:p w:rsidR="00000000" w:rsidDel="00000000" w:rsidP="00000000" w:rsidRDefault="00000000" w:rsidRPr="00000000" w14:paraId="000001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b) તે એવો કેસ છે કે જ્યાં ગુનાના સંદર્ભમાં આરોપો ઘડવામાં ભૂલ, અવગણના અથવા અનિયમિતતા હતી અને અરજદાર વિરુદ્ધ સક્ષમ અધિકારક્ષેત્રની અદાલત દ્વારા આ ગુનાના સંદર્ભમાં તારણો, સજા અથવા આદેશ પસાર કરવામાં આવ્યો હતો. , અને, હકીકતમાં, તેના દ્વારા આરોપીને ગંભીર પૂર્વગ્રહ થયો છે; અથવા</w:t>
          </w:r>
        </w:sdtContent>
      </w:sdt>
    </w:p>
    <w:p w:rsidR="00000000" w:rsidDel="00000000" w:rsidP="00000000" w:rsidRDefault="00000000" w:rsidRPr="00000000" w14:paraId="000001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c) તે એવો કેસ છે કે જ્યાં અમુક ગુનાઓના સંદર્ભમાં આરોપોની ગેરરીતિ કરવામાં આવી હતી, અને અરજદાર સામે સક્ષમ અધિકારક્ષેત્રની અદાલત દ્વારા તે ગુનાઓના સંદર્ભમાં, અને, હકીકતમાં, ગંભીર, તારણો, સજા અથવા હુકમ પસાર કરવામાં આવ્યો હતો. તેના કારણે આરોપીઓ માટે પૂર્વગ્રહ થયો છે; અથવા</w:t>
          </w:r>
        </w:sdtContent>
      </w:sdt>
    </w:p>
    <w:p w:rsidR="00000000" w:rsidDel="00000000" w:rsidP="00000000" w:rsidRDefault="00000000" w:rsidRPr="00000000" w14:paraId="000001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d) તે એવો કેસ છે કે જ્યાં ફરિયાદ, સમન્સ, વોરંટ, ઘોષણા, હુકમ, ચુકાદો અથવા અન્ય કાર્યવાહીમાં ટ્રાયલ પહેલાં અથવા દરમિયાન અથવા આ સંહિતા હેઠળની કોઈપણ પૂછપરછ અથવા અન્ય કાર્યવાહીમાં ભૂલ, ચૂક અથવા અનિયમિતતા, અથવા કોઈપણ ભૂલ, અથવા કાર્યવાહી માટે કોઈપણ મંજૂરીમાં અનિયમિતતા, અને ન્યાયની નિષ્ફળતા હકીકતમાં તેના કારણે આવી છે; અથવા</w:t>
          </w:r>
        </w:sdtContent>
      </w:sdt>
    </w:p>
    <w:p w:rsidR="00000000" w:rsidDel="00000000" w:rsidP="00000000" w:rsidRDefault="00000000" w:rsidRPr="00000000" w14:paraId="000001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A">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e) તે એક એવો કેસ છે કે જ્યાં અરજદાર સામે કેસની હકીકતોને ધ્યાનમાં રાખીને અને અમુક તથ્યો સાબિત થયા હોવાને ધ્યાનમાં રાખીને અહીં કોઈ માન્ય આરોપ ઘડી શકાય નહીં.</w:t>
          </w:r>
        </w:sdtContent>
      </w:sdt>
    </w:p>
    <w:p w:rsidR="00000000" w:rsidDel="00000000" w:rsidP="00000000" w:rsidRDefault="00000000" w:rsidRPr="00000000" w14:paraId="000001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D">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5. મુખ્ય મુદ્દાઓ પર ભાર મૂકવો જોઈએ:</w:t>
          </w:r>
        </w:sdtContent>
      </w:sdt>
    </w:p>
    <w:p w:rsidR="00000000" w:rsidDel="00000000" w:rsidP="00000000" w:rsidRDefault="00000000" w:rsidRPr="00000000" w14:paraId="000001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6. કોર્ટનું અધિકારક્ષેત્ર: આ કોર્ટ પાસે હાલની અરજીને ધ્યાનમાં લેવાનો અધિકારક્ષેત્ર છે તે હકીકતો વર્ણવતો પેરા.</w:t>
          </w:r>
        </w:sdtContent>
      </w:sdt>
    </w:p>
    <w:p w:rsidR="00000000" w:rsidDel="00000000" w:rsidP="00000000" w:rsidRDefault="00000000" w:rsidRPr="00000000" w14:paraId="000001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7. અરજદાર જણાવે છે કે, હાલની અરજી સિવાય અન્ય કોઈ રિવિઝન અરજી, આ માનનીય કોર્ટ સમક્ષ અસ્પષ્ટ તારણો, સજા, હુકમ સામે દાખલ કરવામાં આવી નથી.</w:t>
          </w:r>
        </w:sdtContent>
      </w:sdt>
    </w:p>
    <w:p w:rsidR="00000000" w:rsidDel="00000000" w:rsidP="00000000" w:rsidRDefault="00000000" w:rsidRPr="00000000" w14:paraId="000001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8. અરજદાર અમુક પ્રદર્શિત દસ્તાવેજોનો સંદર્ભ લેવા અને તેના પર આધાર રાખવાની ઇચ્છા રાખે છે, અને અરજદારના કેસના સમર્થનમાં સત્તાવાળાઓ પર આધાર રાખશે.</w:t>
          </w:r>
        </w:sdtContent>
      </w:sdt>
    </w:p>
    <w:p w:rsidR="00000000" w:rsidDel="00000000" w:rsidP="00000000" w:rsidRDefault="00000000" w:rsidRPr="00000000" w14:paraId="000001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9. અરજદાર આ માનનીય અદાલતની રજા સાથે, ઉપરોક્ત કોઈપણ પારા / આધારો ઉમેરવા, સુધારવા, કાઢી નાખવા માંગે છે.</w:t>
          </w:r>
        </w:sdtContent>
      </w:sdt>
    </w:p>
    <w:p w:rsidR="00000000" w:rsidDel="00000000" w:rsidP="00000000" w:rsidRDefault="00000000" w:rsidRPr="00000000" w14:paraId="000001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10. વર્તમાન રિવિઝન અરજી મર્યાદાના નિર્ધારિત સમયગાળામાં દાખલ કરવામાં આવી છે.</w:t>
          </w:r>
        </w:sdtContent>
      </w:sdt>
    </w:p>
    <w:p w:rsidR="00000000" w:rsidDel="00000000" w:rsidP="00000000" w:rsidRDefault="00000000" w:rsidRPr="00000000" w14:paraId="000001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9">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11. તેથી અરજદાર, સૌથી નમ્રતાપૂર્વક પ્રાર્થના કરે છે -</w:t>
          </w:r>
        </w:sdtContent>
      </w:sdt>
    </w:p>
    <w:p w:rsidR="00000000" w:rsidDel="00000000" w:rsidP="00000000" w:rsidRDefault="00000000" w:rsidRPr="00000000" w14:paraId="000001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C">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એ) એલડી પાસેથી આ કેસના રેકોર્ડ અને કાર્યવાહી મંગાવવા માટે. મેજિસ્ટ્રેટ કોર્ટ / સેશન્સ કોર્ટ;</w:t>
          </w:r>
        </w:sdtContent>
      </w:sdt>
    </w:p>
    <w:p w:rsidR="00000000" w:rsidDel="00000000" w:rsidP="00000000" w:rsidRDefault="00000000" w:rsidRPr="00000000" w14:paraId="000001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b) _____ તારીખના અસ્પષ્ટ શોધ/સજા/ઓર્ડર રદ કરવા અને બાજુ પર રાખવા;</w:t>
          </w:r>
        </w:sdtContent>
      </w:sdt>
    </w:p>
    <w:p w:rsidR="00000000" w:rsidDel="00000000" w:rsidP="00000000" w:rsidRDefault="00000000" w:rsidRPr="00000000" w14:paraId="000001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0">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c) ચાર્જ ઘડવામાં આવે અને ચાર્જ ઘડ્યા પછી તરત જ બિંદુથી ટ્રાયલ ફરી શરૂ કરવામાં આવે તેવો આદેશ આપવા માટે પ્રસન્ન થાઓ.</w:t>
          </w:r>
        </w:sdtContent>
      </w:sdt>
    </w:p>
    <w:p w:rsidR="00000000" w:rsidDel="00000000" w:rsidP="00000000" w:rsidRDefault="00000000" w:rsidRPr="00000000" w14:paraId="000001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2">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d) માનનીય અદાલતને યોગ્ય લાગે તે રીતે ચાર્જફ્રેમ કરવા પર નવી ટ્રાયલ ચલાવવા માટે નિર્દેશિત કરવા માટે પ્રસન્ન થાઓ;</w:t>
          </w:r>
        </w:sdtContent>
      </w:sdt>
    </w:p>
    <w:p w:rsidR="00000000" w:rsidDel="00000000" w:rsidP="00000000" w:rsidRDefault="00000000" w:rsidRPr="00000000" w14:paraId="000001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4">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e) અહીં અરજદાર સામે નોંધવામાં આવેલી પ્રતીતિને રદ કરવા માટે રાજી થાઓ;</w:t>
          </w:r>
        </w:sdtContent>
      </w:sdt>
    </w:p>
    <w:p w:rsidR="00000000" w:rsidDel="00000000" w:rsidP="00000000" w:rsidRDefault="00000000" w:rsidRPr="00000000" w14:paraId="000001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6">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f) હાલની અરજીની સુનાવણી અને અંતિમ નિકાલ બાકી છે, અસ્પષ્ટ શોધ/સજા/ઓર્ડર પર રોક લગાવવામાં આવશે;</w:t>
          </w:r>
        </w:sdtContent>
      </w:sdt>
    </w:p>
    <w:p w:rsidR="00000000" w:rsidDel="00000000" w:rsidP="00000000" w:rsidRDefault="00000000" w:rsidRPr="00000000" w14:paraId="000001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8">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g) અસ્પષ્ટ શોધ, વાક્ય ઉલટાવી શકાય અથવા ____________ _ ની હદ સુધી બદલાય;</w:t>
          </w:r>
        </w:sdtContent>
      </w:sdt>
    </w:p>
    <w:p w:rsidR="00000000" w:rsidDel="00000000" w:rsidP="00000000" w:rsidRDefault="00000000" w:rsidRPr="00000000" w14:paraId="000001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B">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h) આવા અન્ય અને આગળના આદેશો પસાર કરવા અને આ માનનીય અદાલત કેસના તથ્યો અને સંજોગોમાં યોગ્ય માનતી હોય તેવી વધુ રાહતો આપવા.</w:t>
          </w:r>
        </w:sdtContent>
      </w:sdt>
    </w:p>
    <w:p w:rsidR="00000000" w:rsidDel="00000000" w:rsidP="00000000" w:rsidRDefault="00000000" w:rsidRPr="00000000" w14:paraId="000001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E">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1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30">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3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32">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33">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34">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35">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હું, ________________ અરજદાર આથી ગંભીર પ્રતિજ્ઞા પર જણાવું છું કે ___ થી ____ ફકરામાં જે જણાવવામાં આવ્યું છે તે મારી પોતાની જાણ મુજબ સાચું છે અને ______ થી ______ ફકરામાં જે કહેવામાં આવ્યું છે તે માહિતી, માન્યતા અને કાનૂની સલાહ પર આધારિત છે અને હું માનું છું કે તે જ સાચું અને સાચું છે.</w:t>
          </w:r>
        </w:sdtContent>
      </w:sdt>
    </w:p>
    <w:p w:rsidR="00000000" w:rsidDel="00000000" w:rsidP="00000000" w:rsidRDefault="00000000" w:rsidRPr="00000000" w14:paraId="00000136">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(_________ પર ગૌરવપૂર્વક સમર્થન)</w:t>
          </w:r>
        </w:sdtContent>
      </w:sdt>
    </w:p>
    <w:p w:rsidR="00000000" w:rsidDel="00000000" w:rsidP="00000000" w:rsidRDefault="00000000" w:rsidRPr="00000000" w14:paraId="00000137">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38">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39">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3A">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3D">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13E">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3">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44">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45">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46">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4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C">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4D">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4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F">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5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5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3">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54">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6">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 માં ______ કોર્ટ દ્વારા ______ માં પસાર કરાયેલા અસ્પષ્ટ આદેશના સંદર્ભમાં.</w:t>
          </w:r>
        </w:sdtContent>
      </w:sdt>
    </w:p>
    <w:p w:rsidR="00000000" w:rsidDel="00000000" w:rsidP="00000000" w:rsidRDefault="00000000" w:rsidRPr="00000000" w14:paraId="00000157">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58">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રજીસ્ટ્રાર / રજીસ્ટ્રાર જનરલ</w:t>
          </w:r>
        </w:sdtContent>
      </w:sdt>
    </w:p>
    <w:p w:rsidR="00000000" w:rsidDel="00000000" w:rsidP="00000000" w:rsidRDefault="00000000" w:rsidRPr="00000000" w14:paraId="00000159">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સેશન્સ કોર્ટ / _____ હાઇકોર્ટ</w:t>
          </w:r>
        </w:sdtContent>
      </w:sdt>
    </w:p>
    <w:p w:rsidR="00000000" w:rsidDel="00000000" w:rsidP="00000000" w:rsidRDefault="00000000" w:rsidRPr="00000000" w14:paraId="0000015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સર / મેડમ,</w:t>
          </w:r>
        </w:sdtContent>
      </w:sdt>
    </w:p>
    <w:p w:rsidR="00000000" w:rsidDel="00000000" w:rsidP="00000000" w:rsidRDefault="00000000" w:rsidRPr="00000000" w14:paraId="0000015C">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હું/ અમે, _ ___________, અરજદાર/ઓ, ઉપરોક્ત કિસ્સામાં, ઉપરોક્ત બાબતમાં મારા અને મારા વતી કાર્ય કરવા, હાજર રહેવા અને વકીલાત કરવા શ્રી ____________, એડવોકેટની નિમણૂક કરું છું.</w:t>
          </w:r>
        </w:sdtContent>
      </w:sdt>
    </w:p>
    <w:p w:rsidR="00000000" w:rsidDel="00000000" w:rsidP="00000000" w:rsidRDefault="00000000" w:rsidRPr="00000000" w14:paraId="0000015D">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તેના સાક્ષીરૂપે, મેં/અમે ______ પર આ લેખન માટે મારા/અમારા હાથ સેટ કર્યા છે અને સબસ્ક્રાઇબ કર્યા છે.</w:t>
          </w:r>
        </w:sdtContent>
      </w:sdt>
    </w:p>
    <w:p w:rsidR="00000000" w:rsidDel="00000000" w:rsidP="00000000" w:rsidRDefault="00000000" w:rsidRPr="00000000" w14:paraId="0000015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5F">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6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62">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63">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6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67">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6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6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6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6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6C">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6D">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6E">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6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4">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75">
      <w:pPr>
        <w:jc w:val="both"/>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76">
      <w:pPr>
        <w:jc w:val="both"/>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7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7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7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jc w:val="both"/>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______________ ….. અરજદારો</w:t>
          </w:r>
        </w:sdtContent>
      </w:sdt>
    </w:p>
    <w:p w:rsidR="00000000" w:rsidDel="00000000" w:rsidP="00000000" w:rsidRDefault="00000000" w:rsidRPr="00000000" w14:paraId="0000017C">
      <w:pPr>
        <w:jc w:val="both"/>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7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E">
      <w:pPr>
        <w:jc w:val="both"/>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7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0">
      <w:pPr>
        <w:jc w:val="both"/>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8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2">
      <w:pPr>
        <w:jc w:val="both"/>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83">
      <w:pPr>
        <w:jc w:val="both"/>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8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5">
      <w:pPr>
        <w:jc w:val="both"/>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 માં ______ કોર્ટ દ્વારા ______ માં પસાર કરાયેલા અસ્પષ્ટ આદેશના સંદર્ભમાં.</w:t>
          </w:r>
        </w:sdtContent>
      </w:sdt>
    </w:p>
    <w:p w:rsidR="00000000" w:rsidDel="00000000" w:rsidP="00000000" w:rsidRDefault="00000000" w:rsidRPr="00000000" w14:paraId="0000018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8">
      <w:pPr>
        <w:jc w:val="both"/>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A">
      <w:pPr>
        <w:jc w:val="both"/>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8B">
      <w:pPr>
        <w:jc w:val="both"/>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2. પ્રદર્શન "B":</w:t>
          </w:r>
        </w:sdtContent>
      </w:sdt>
    </w:p>
    <w:p w:rsidR="00000000" w:rsidDel="00000000" w:rsidP="00000000" w:rsidRDefault="00000000" w:rsidRPr="00000000" w14:paraId="0000018C">
      <w:pPr>
        <w:jc w:val="both"/>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8D">
      <w:pPr>
        <w:jc w:val="both"/>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8E">
      <w:pPr>
        <w:jc w:val="both"/>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5. "E" પ્રદર્શિત કરો:</w:t>
          </w:r>
        </w:sdtContent>
      </w:sdt>
    </w:p>
    <w:p w:rsidR="00000000" w:rsidDel="00000000" w:rsidP="00000000" w:rsidRDefault="00000000" w:rsidRPr="00000000" w14:paraId="0000018F">
      <w:pPr>
        <w:jc w:val="both"/>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6. અરજીમાં ઉલ્લેખિત અને તેના પર આધાર રાખેલા દસ્તાવેજો;</w:t>
          </w:r>
        </w:sdtContent>
      </w:sdt>
    </w:p>
    <w:p w:rsidR="00000000" w:rsidDel="00000000" w:rsidP="00000000" w:rsidRDefault="00000000" w:rsidRPr="00000000" w14:paraId="00000190">
      <w:pPr>
        <w:jc w:val="both"/>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91">
      <w:pPr>
        <w:jc w:val="both"/>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9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96">
      <w:pPr>
        <w:jc w:val="both"/>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97">
      <w:pPr>
        <w:jc w:val="both"/>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98">
      <w:pPr>
        <w:jc w:val="both"/>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9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D">
      <w:pPr>
        <w:jc w:val="both"/>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9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3">
      <w:pPr>
        <w:jc w:val="both"/>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A4">
      <w:pPr>
        <w:jc w:val="both"/>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A5">
      <w:pPr>
        <w:jc w:val="both"/>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A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A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A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AA">
      <w:pPr>
        <w:jc w:val="both"/>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A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C">
      <w:pPr>
        <w:jc w:val="both"/>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A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E">
      <w:pPr>
        <w:jc w:val="both"/>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A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0">
      <w:pPr>
        <w:jc w:val="both"/>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B1">
      <w:pPr>
        <w:jc w:val="both"/>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B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3">
      <w:pPr>
        <w:jc w:val="both"/>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CrPC ના 397/401 હેઠળની પુનરાવર્તિત અરજીના સંદર્ભમાં _____ માં કોર્ટના ________ દ્વારા _____ માં પસાર કરાયેલા અયોગ્ય હુકમના સંદર્ભમાં………….</w:t>
          </w:r>
        </w:sdtContent>
      </w:sdt>
    </w:p>
    <w:p w:rsidR="00000000" w:rsidDel="00000000" w:rsidP="00000000" w:rsidRDefault="00000000" w:rsidRPr="00000000" w14:paraId="000001B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6">
      <w:pPr>
        <w:jc w:val="both"/>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B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B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9">
      <w:pPr>
        <w:jc w:val="both"/>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B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B">
      <w:pPr>
        <w:jc w:val="both"/>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B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B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F">
      <w:pPr>
        <w:jc w:val="both"/>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C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C3">
      <w:pPr>
        <w:jc w:val="both"/>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C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C5">
      <w:pPr>
        <w:jc w:val="both"/>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C6">
      <w:pPr>
        <w:jc w:val="both"/>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C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8">
      <w:pPr>
        <w:jc w:val="both"/>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C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A">
      <w:pPr>
        <w:jc w:val="both"/>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C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C">
      <w:pPr>
        <w:jc w:val="both"/>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(મુંબઈ ખાતે એકરાર કરેલ)</w:t>
          </w:r>
        </w:sdtContent>
      </w:sdt>
    </w:p>
    <w:p w:rsidR="00000000" w:rsidDel="00000000" w:rsidP="00000000" w:rsidRDefault="00000000" w:rsidRPr="00000000" w14:paraId="000001CD">
      <w:pPr>
        <w:jc w:val="both"/>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CE">
      <w:pPr>
        <w:jc w:val="both"/>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0">
      <w:pPr>
        <w:jc w:val="both"/>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D1">
      <w:pPr>
        <w:jc w:val="both"/>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D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D4">
      <w:pPr>
        <w:jc w:val="both"/>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માટે વકીલ.....</w:t>
          </w:r>
        </w:sdtContent>
      </w:sdt>
    </w:p>
    <w:p w:rsidR="00000000" w:rsidDel="00000000" w:rsidP="00000000" w:rsidRDefault="00000000" w:rsidRPr="00000000" w14:paraId="000001D5">
      <w:pPr>
        <w:jc w:val="both"/>
        <w:rPr>
          <w:rFonts w:ascii="Arial" w:cs="Arial" w:eastAsia="Arial" w:hAnsi="Arial"/>
          <w:sz w:val="28"/>
          <w:szCs w:val="2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75EB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75EB0"/>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unhideWhenUsed w:val="1"/>
    <w:rsid w:val="00875EB0"/>
  </w:style>
  <w:style w:type="character" w:styleId="apple-converted-space" w:customStyle="1">
    <w:name w:val="apple-converted-space"/>
    <w:basedOn w:val="DefaultParagraphFont"/>
    <w:rsid w:val="00875EB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egaldraftsjalan.blogspot.com/2018/09/section-397-challenging-improper.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KUF3EgqFIY97h/qnL10ILmdf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2020-12-27T00:09:00Z</dcterms:created>
  <dc:creator>Lenovo</dc:creator>
</cp:coreProperties>
</file>