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2"/>
              <w:szCs w:val="32"/>
              <w:rtl w:val="0"/>
            </w:rPr>
            <w:t xml:space="preserve">ગેરઉપયોગ વગેરે દ્વારા ખોવાઈ ગયેલી અથવા હસ્તગત કરેલી ચોક્કસ જંગમ મિલકત માટેનો દાવો.</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b w:val="1"/>
          <w:i w:val="1"/>
          <w:sz w:val="32"/>
          <w:szCs w:val="32"/>
        </w:rPr>
      </w:pPr>
      <w:sdt>
        <w:sdtPr>
          <w:tag w:val="goog_rdk_2"/>
        </w:sdtPr>
        <w:sdtContent>
          <w:r w:rsidDel="00000000" w:rsidR="00000000" w:rsidRPr="00000000">
            <w:rPr>
              <w:rFonts w:ascii="Mukta Vaani" w:cs="Mukta Vaani" w:eastAsia="Mukta Vaani" w:hAnsi="Mukta Vaani"/>
              <w:b w:val="1"/>
              <w:i w:val="1"/>
              <w:sz w:val="32"/>
              <w:szCs w:val="32"/>
              <w:rtl w:val="0"/>
            </w:rPr>
            <w:t xml:space="preserve">ખોવાઈ ગયેલી, અથવા ચોરી દ્વારા હસ્તગત કરેલી ચોક્કસ જંગમ મિલકત, અથવા અપ્રમાણિક ગેરઉપયોગ અથવા રૂપાંતર માટે દાવો:</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ખોવાઈ ગયેલી, અથવા ચોરી દ્વારા હસ્તગત, અથવા અપ્રમાણિક ગેરઉપયોગ અથવા રૂપાંતરણ માટે ખોટી રીતે લેવા અથવા અટકાયતમાં લેવા માટે વળતર માટેનો દાવો: જ્યાં કોઈ ચોક્કસ જંગમ મિલકત ખોવાઈ ગઈ અથવા ચોરાઈ ગઈ, અને પછીથી જાણવા મળ્યું કે કોઈપણ વ્યક્તિ કબજામાં છે. ચોક્કસ જંગમ મિલકત, પરંતુ જ્યાં કથિત વ્યક્તિ ગેરકાયદેસર રીતે ઉક્ત મિલકત પહોંચાડવાનો ઇનકાર કરે છે, અથવા જ્યાં સંબંધિત વ્યક્તિ અપ્રમાણિકપણે ખોટી રીતે ખોટી રીતે ઉક્ત મિલકતનું રૂપાંતર કરે છે - તે તારીખથી 3 વર્ષની અંદર, ચોક્કસ જંગમ મિલકતના કબજા માટે દાવો દાખલ કરી શકાય છે. જ્યારે ઉક્ત મિલકતના કબજા માટે હકદાર વ્યક્તિ, પ્રથમ વખત જાણ્યું કે ભારતીય મર્યાદા અધિનિયમ, 1963ની કલમ 68 હેઠળ સંબંધિત મિલકત કોના કબજામાં છે; અથવા વળતર માટે દાવો દાખલ કરી શકાય છે, તે તારીખથી 3 વર્ષની અંદર જ્યારે વ્યક્તિ ઉપરોક્ત મિલકતના કબજા માટે હકદાર છે, પ્રથમ વખત જાણ્યું કે સંબંધિત મિલકત કોના કબજામાં છે, કલમ 91(a) હેઠળ ભારતીય મર્યાદા અધિનિયમ, 1963.</w:t>
          </w:r>
        </w:sdtContent>
      </w:sdt>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અન્ય કોઈ ચોક્કસ જંગમ મિલકતને ખોટી રીતે લેવા અથવા ઈજા પહોંચાડવા અથવા ખોટી રીતે અટકાયતમાં રાખવા બદલ વળતર માટેનો દાવો: જ્યાં કોઈ વ્યક્તિ, ગેરકાયદેસર રીતે, કોઈ ચોક્કસ જંગમ મિલકતને અટકાયતમાં રાખે છે, અથવા કોઈ ચોક્કસ જંગમ મિલકતને ગેરકાયદેસર રીતે ઈજા પહોંચાડે છે, અથવા ગેરકાયદેસર રીતે કોઈ ચોક્કસ જંગમ મિલકત લે છે - દાવો કરી શકે છે. ભારતીય મર્યાદા અધિનિયમ, 1963 ની કલમ 91(b) હેઠળ, જ્યારે સંબંધિત મિલકત ગેરકાયદેસર રીતે લેવામાં આવી હોય અથવા ઇજાગ્રસ્ત થઈ હોય અથવા જ્યારે અટકાયત કરનારનો કબજો ગેરકાનૂની બને ત્યારે, તારીખથી 3 વર્ષની અંદર વળતર માટે અરજી કરવી.</w:t>
          </w:r>
        </w:sdtContent>
      </w:sdt>
    </w:p>
    <w:p w:rsidR="00000000" w:rsidDel="00000000" w:rsidP="00000000" w:rsidRDefault="00000000" w:rsidRPr="00000000" w14:paraId="0000000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a) પ્રતિવાદીને સૂટની મિલકતનો કબજો સોંપવાનો આદેશ અને હુકમ કરવામાં આવે;</w:t>
          </w:r>
        </w:sdtContent>
      </w:sdt>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b) પ્રતિવાદીને "______" પ્રદર્શનમાં વાદી સાથે જોડાયેલા દાવાની વિગતો મુજબ વળતર તરીકે, રૂ . _____ ચૂકવવાનો આદેશ આપવામાં આવે અને હુકમ કરવામાં આવે;</w:t>
          </w:r>
        </w:sdtContent>
      </w:sdt>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c) પ્રતિવાદીને દાવો દાખલ કર્યાની તારીખથી, ચુકાદાની તારીખ સુધી @12%, દાવોની રકમ પર વ્યાજ ચૂકવવાનો વધુ આદેશ આપવામાં આવે અને હુકમ કરવામાં આવે; અને ચુકાદાની તારીખથી ચુકવણી સુધી @6% વધુ વ્યાજ.</w:t>
          </w:r>
        </w:sdtContent>
      </w:sdt>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d) માનનીય અદાલતને જાહેર કરવામાં આનંદ થાય છે કે __________ _ ( ઘોષણા, જેની ગેરહાજરીમાં વાદીના અધિકારો નિરાશ થયા છે);</w:t>
          </w:r>
        </w:sdtContent>
      </w:sdt>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e) પ્રતિવાદીઓને કાયમી ધોરણે અભિનય (ચોક્કસ કૃત્યો કરવાથી કાયમ માટે પ્રતિબંધિત), આવા કૃત્યો કે જે અન્યથા વાદીના અધિકારોને નિરાશ કરે, અથવા આવા કૃત્યો કે જે અન્યથા વાદીના અધિકારોની વિરુદ્ધ ચાલતા હોય તેવા કૃત્યો કરવા માટે કાયમી મનાઈ ફરમાવી શકાય .</w:t>
          </w:r>
        </w:sdtContent>
      </w:sdt>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f) પ્રતિવાદીઓને સૂટની મિલકતના કબજાની તારીખથી દાવો સંસ્થાની તારીખ સુધી મેસ્ને નફો ચૂકવવાનો આદેશ આપવામાં આવે અને હુકમ કરવામાં આવે;</w:t>
          </w:r>
        </w:sdtContent>
      </w:sdt>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g) પ્રતિવાદીઓને દાવોની સંસ્થાની તારીખથી દાવો મિલકતનો કબજો સોંપવામાં આવે ત્યાં સુધી મેસ્ને નફો ચૂકવવાનો વધુ આદેશ આપવામાં આવે અને હુકમ કરવામાં આવે;</w:t>
          </w:r>
        </w:sdtContent>
      </w:sdt>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h) પ્રતિવાદીઓને __________ "ચોક્કસ કૃત્યો કરવા" માટે ફરજિયાત મનાઈ હુકમ દ્વારા આદેશ આપવામાં આવે અને હુકમ કરવામાં આવે;</w:t>
          </w:r>
        </w:sdtContent>
      </w:sdt>
    </w:p>
    <w:p w:rsidR="00000000" w:rsidDel="00000000" w:rsidP="00000000" w:rsidRDefault="00000000" w:rsidRPr="00000000" w14:paraId="0000001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સુટની સુનાવણી અને અંતિમ નિકાલ બાકી રહેલી વચગાળાની અને એડ-વચગાળાની રાહતો, માનનીય અદાલત, જેથી ન્યાયના અંતને પરાજય થતો અટકાવી શકાય, ખુશ રહો -</w:t>
          </w:r>
        </w:sdtContent>
      </w:sdt>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i ) આ માનનીય અદાલત તેના હુકમ અને આદેશ દ્વારા પ્રતિવાદી, તેમના નોકરો, એજન્ટો અથવા પ્રતિવાદી દ્વારા કામ કરતી કોઈપણ વ્યક્તિ સાથે વ્યવહાર, નિકાલ, વિમુખ, બોજ, કબજો સાથે વિદાય અથવા તૃતીય પક્ષના અધિકારો બનાવવાથી અટકાવવા માટે ઉત્સુક છે. પ્રકૃતિ ગમે તે હોય, સ્યુટ પ્રોપર્ટીના સંદર્ભમાં, વધુ ખાસ કરીને પ્રોપર્ટીના શેડ્યૂલમાં અહીં "___" પ્રદર્શિત કરવામાં આવે છે.</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j) ઉપરોક્ત દાવાની સુનાવણી અને અંતિમ નિકાલ બાકી હોય, માનનીય અદાલત, CPC, 1908 ના 75 અને O.26 હેઠળની સત્તાના બાકી ઉપયોગમાં, કોર્ટ કમિશનરની નિમણૂક કરવા માટે રાજી થાય, જેથી કરીને પ્રોપર્ટીના શેડ્યૂલમાં વર્ણવેલ સૂટ પ્રોપર્ટીની સ્થાનિક તપાસ બહાર "__" અહીં પ્રદર્શિત કરવામાં આવી રહી છે, (વિવાદમાં રહેલી કોઈપણ બાબતને સ્પષ્ટ કરવાના હેતુથી, અથવા કોઈપણ મિલકતની બજાર-મૂલ્ય, અથવા કોઈપણ મેસ્ને નફાની રકમ અથવા સિવિલ પ્રોસિજર કોડ હેઠળની તમામ સત્તાઓ સાથે નુકસાન અથવા વાર્ષિક ચોખ્ખો નફો (જેમ લાગુ થઈ શકે છે), અને આ માનનીય કોર્ટ સમક્ષ રિપોર્ટ દાખલ કરો;</w:t>
          </w:r>
        </w:sdtContent>
      </w:sdt>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k) ઉપરોક્ત દાવાની સુનાવણી અને અંતિમ નિકાલ બાકી હોય, માનનીય અદાલત, CPC, 1908 ના 75 અને O.26 હેઠળની સત્તાઓની બાકીની કવાયતમાં, કોર્ટ કમિશનરની નિમણૂક કરવા માટે રાજી થાય છે, , તકનીકી અથવા નિષ્ણાત તપાસ; અથવા મિલકતનું વેચાણ કરવું કે જે ઝડપી અને કુદરતી સડોને આધિન છે અને જે દાવોના નિર્ધારણ સુધી કોર્ટની કસ્ટડીમાં છે; અથવા અન્ય કોઈપણ મંત્રી કાર્ય કરવા માટે.</w:t>
          </w:r>
        </w:sdtContent>
      </w:sdt>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a) પ્રતિવાદીઓને સૂટની સંસ્થાની તારીખથી, દાવો મિલકતનો કબજો સોંપવામાં આવે ત્યાં સુધી મેસ્ને નફો ચૂકવવાનો આદેશ આપવામાં આવે અને હુકમ કરવામાં આવે, અને તે હેતુ માટે, માનનીય અદાલત કોર્ટ કમિશનર અથવા કોઈપણની નિમણૂક કરવા માટે રાજી થાય. અન્ય યોગ્ય વ્યક્તિ, દાવો સંસ્થાની તારીખથી દાવો મિલકતના કબજાની ડિલિવરી સુધી પ્રતિવાદીઓએ દાવો મિલકતના ઉપયોગ દ્વારા અને તેના ઉપયોગથી મેળવેલા મેસ્ને નફા વિશે પૂછપરછ કરવા માટે; અને તપાસ પૂર્ણ થયા પછી, પ્રતિવાદીઓને અદાલતમાં ઉપાર્જિત રકમ જમા કરાવવાનો આદેશ આપવા અને હુકમ કરવા માટે ખુશ થાઓ; મેસ્ને નફાના સંદર્ભમાં હુકમનામાની તારીખથી સ્યુટ પ્રોપર્ટીના કબજાની ડિલિવરી સુધી, દર મહિને મેસ્ને નફો જમા કરવાની વધુ દિશા સાથે,</w:t>
          </w:r>
        </w:sdtContent>
      </w:sdt>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l) ઉપરોક્ત દાવોની સુનાવણી અને અંતિમ નિકાલ બાકી હોય, માનનીય અદાલત કોર્ટ કમિશનર અથવા અન્ય કોઈ યોગ્ય વ્યક્તિની નિમણૂક કરવા માટે, પ્રતિવાદીઓએ તેના ઉપયોગ દ્વારા અને તેના ઉપયોગથી મેળવેલા મેસ્ને નફા વિશે પૂછપરછ કરવા માટે રાજી થાય. દાવો મિલકત, સૂટ મિલકતના કબજાની તારીખથી, દાવોની સંસ્થાની તારીખ સુધી; અને તપાસ પૂર્ણ થયા પછી, પ્રતિવાદીઓને ઉક્ત ઉપાર્જિત રકમ કોર્ટમાં જમા કરાવવાનો આદેશ આપવા અને હુકમ કરવા માટે ખુશ થાઓ; દર મહિને, સૂટની સંસ્થાની તારીખથી, હુકમનામુંની તારીખ સુધી, મેસ્નેના નફામાં આવા વધારા સાથે, સૂટની પ્રોપર્ટી સામાન્ય કોર્સમાં મેળવી શકે તેટલા વધારા સાથે;</w:t>
          </w:r>
        </w:sdtContent>
      </w:sdt>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m) પ્રાર્થના કલમોના સંદર્ભમાં વચગાળાની/એડ-વચગાળાની રાહતો ______ ઉપરોક્ત મુજબ.</w:t>
          </w:r>
        </w:sdtContent>
      </w:sdt>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n) આ માનનીય કોર્ટ કેસના સંજોગોમાં યોગ્ય અને યોગ્ય ગણી શકે તે મુજબની આવી વધુ અને અન્ય રાહતો જરૂરી હોય.</w:t>
          </w:r>
        </w:sdtContent>
      </w:sdt>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કેસના તથ્યો:</w:t>
          </w:r>
        </w:sdtContent>
      </w:sdt>
    </w:p>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3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કેસની હકીકતોને લાગુ પડતી હોય તેમ</w:t>
          </w:r>
        </w:sdtContent>
      </w:sdt>
    </w:p>
    <w:p w:rsidR="00000000" w:rsidDel="00000000" w:rsidP="00000000" w:rsidRDefault="00000000" w:rsidRPr="00000000" w14:paraId="0000003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 હકીકતો દર્શાવે છે કે વાદી ચોક્કસ જંગમ મિલકત માટે હકદાર છે, મૂલ્યવાન અથવા અન્યથા:</w:t>
          </w:r>
        </w:sdtContent>
      </w:sdt>
    </w:p>
    <w:p w:rsidR="00000000" w:rsidDel="00000000" w:rsidP="00000000" w:rsidRDefault="00000000" w:rsidRPr="00000000" w14:paraId="0000003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2. હકીકતો દર્શાવે છે કે ઉક્ત જંગમ મિલકત ખોવાઈ ગઈ હતી અથવા ચોરાઈ હતી, અને પછીથી જાણવા મળ્યું હતું કે પ્રતિવાદી ઉક્ત ચોક્કસ જંગમ મિલકતના કબજામાં છે:</w:t>
          </w:r>
        </w:sdtContent>
      </w:sdt>
    </w:p>
    <w:p w:rsidR="00000000" w:rsidDel="00000000" w:rsidP="00000000" w:rsidRDefault="00000000" w:rsidRPr="00000000" w14:paraId="0000003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3. હકીકતો દર્શાવે છે કે વાદીઓએ પ્રતિવાદીઓને જણાવેલી ચોક્કસ જંગમ મિલકતનો કબજો સોંપવા માટે આહ્વાન કર્યું હતું:</w:t>
          </w:r>
        </w:sdtContent>
      </w:sdt>
    </w:p>
    <w:p w:rsidR="00000000" w:rsidDel="00000000" w:rsidP="00000000" w:rsidRDefault="00000000" w:rsidRPr="00000000" w14:paraId="0000003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4. પ્રતિવાદીઓ પાસે કાયદેસરના બહાના વિના અથવા કોઈપણ કારણ વગર દર્શાવેલ હકીકતો દર્શાવે છે કે, ઉપરોક્ત મિલકત પહોંચાડવાનો ઇનકાર કરે છે:</w:t>
          </w:r>
        </w:sdtContent>
      </w:sdt>
    </w:p>
    <w:p w:rsidR="00000000" w:rsidDel="00000000" w:rsidP="00000000" w:rsidRDefault="00000000" w:rsidRPr="00000000" w14:paraId="0000003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D">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5. અથવા પ્રતિવાદીએ ઉક્ત જંગમ મિલકતનો અપ્રમાણિકપણે ગેરઉપયોગ કર્યો છે અથવા ઉક્ત જંગમ મિલકતને અન્ય જંગમ મિલકતમાં રૂપાંતરિત કરી છે તે દર્શાવતી હકીકતો:</w:t>
          </w:r>
        </w:sdtContent>
      </w:sdt>
    </w:p>
    <w:p w:rsidR="00000000" w:rsidDel="00000000" w:rsidP="00000000" w:rsidRDefault="00000000" w:rsidRPr="00000000" w14:paraId="0000003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F">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6. તથ્યો દર્શાવે છે કે પ્રતિવાદીઓ કથિત ચોક્કસ જંગમ મિલકતને ગેરકાયદેસર રીતે અટકાયતમાં રાખે છે,</w:t>
          </w:r>
        </w:sdtContent>
      </w:sdt>
    </w:p>
    <w:p w:rsidR="00000000" w:rsidDel="00000000" w:rsidP="00000000" w:rsidRDefault="00000000" w:rsidRPr="00000000" w14:paraId="0000004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7. હકીકતો દર્શાવે છે કે પ્રતિવાદીઓએ કથિત ચોક્કસ જંગમ મિલકતને ગેરકાયદેસર રીતે ઇજા પહોંચાડી છે:</w:t>
          </w:r>
        </w:sdtContent>
      </w:sdt>
    </w:p>
    <w:p w:rsidR="00000000" w:rsidDel="00000000" w:rsidP="00000000" w:rsidRDefault="00000000" w:rsidRPr="00000000" w14:paraId="0000004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8. અથવા પ્રતિવાદીઓએ કથિત ચોક્કસ જંગમ મિલકત ગેરકાયદેસર રીતે છીનવી લીધી છે તે દર્શાવતા તથ્યો:</w:t>
          </w:r>
        </w:sdtContent>
      </w:sdt>
    </w:p>
    <w:p w:rsidR="00000000" w:rsidDel="00000000" w:rsidP="00000000" w:rsidRDefault="00000000" w:rsidRPr="00000000" w14:paraId="0000004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જેથી દાવો મિલકતના બગાડ, નુકસાન, અલગતા, વેચાણ, નિરાકરણ અથવા નિકાલ અટકાવવા, અથવા વાદીના નિકાલને રોકવા માટે, અથવા અન્યથા વાદીના સંબંધમાં વાદીને ઇજા પહોંચાડવાથી અટકાવવા માટે રાહતનો દાવો કરવા માટે. દાવો મિલકત, અને દાવો મિલકત પર રીસીવરની નિમણૂક મેળવવા માટે, લાગુ તથ્યો અસ્તિત્વમાં છે તે દર્શાવવું આવશ્યક છે, એટલે કે -</w:t>
          </w:r>
        </w:sdtContent>
      </w:sdt>
    </w:p>
    <w:p w:rsidR="00000000" w:rsidDel="00000000" w:rsidP="00000000" w:rsidRDefault="00000000" w:rsidRPr="00000000" w14:paraId="0000004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9. હકીકતો અને સંજોગો દર્શાવે છે કે ( i ) દાવો મિલકત પ્રતિવાદી દ્વારા બગાડ, નુકસાન અથવા વિમુખ થવાના જોખમમાં છે; અથવા તે (ii) હુકમનામું અમલમાં મૂકવા માટે દાવો મિલકત ખોટી રીતે વેચવામાં આવી રહી છે; અથવા તે (iii) પ્રતિવાદી ધમકી આપે છે, અથવા તેના લેણદારોને છેતરવા માટે તેની મિલકતને દૂર કરવા અથવા તેનો નિકાલ કરવાનો ઇરાદો ધરાવે છે; અથવા તે (iv) પ્રતિવાદી વાદીને નિકાલ કરવાની ધમકી આપે છે અથવા (v) પ્રતિવાદી અન્યથા દાવો મિલકતના સંબંધમાં વાદીને ઇજા પહોંચાડશે.</w:t>
          </w:r>
        </w:sdtContent>
      </w:sdt>
    </w:p>
    <w:p w:rsidR="00000000" w:rsidDel="00000000" w:rsidP="00000000" w:rsidRDefault="00000000" w:rsidRPr="00000000" w14:paraId="0000004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[ઘોષણાની પ્રકૃતિમાં કોઈપણ રાહતનો દાવો કરવા] વાદી અમુક કાનૂની હોદ્દા, અથવા અમુક મિલકત, અથવા કોઈપણ પ્રકૃતિના અમુક હક માટે હકદાર છે તે દર્શાવે છે તે હકીકતો; અને હકીકતો અને સંજોગો દર્શાવે છે કે પ્રતિવાદી અમુક કૃત્ય કરી રહ્યો છે જેના દ્વારા પ્રતિવાદી વાદીના આવા અધિકારોને નકારે છે;</w:t>
          </w:r>
        </w:sdtContent>
      </w:sdt>
    </w:p>
    <w:p w:rsidR="00000000" w:rsidDel="00000000" w:rsidP="00000000" w:rsidRDefault="00000000" w:rsidRPr="00000000" w14:paraId="0000004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C">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[કાયમી મનાઈ હુકમની પ્રકૃતિમાં કોઈપણ રાહતનો દાવો કરવા] 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sdtContent>
      </w:sdt>
    </w:p>
    <w:p w:rsidR="00000000" w:rsidDel="00000000" w:rsidP="00000000" w:rsidRDefault="00000000" w:rsidRPr="00000000" w14:paraId="0000004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દાવોના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4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0">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જો કોર્ટ કમિશનરની નિમણૂક માટે, વૈજ્ઞાનિક, તકનીકી અથવા નિષ્ણાત તપાસ કરવા માટે વચગાળાની રાહત માંગવામાં આવે તો; અથવા મિલકત, વગેરેનું વેચાણ કરવું, તો દાવાના સંપૂર્ણ નિકાલ માટે આવી તપાસ વગેરે યોગ્ય અને જરૂરી છે તે દર્શાવતી હકીકતો.</w:t>
          </w:r>
        </w:sdtContent>
      </w:sdt>
    </w:p>
    <w:p w:rsidR="00000000" w:rsidDel="00000000" w:rsidP="00000000" w:rsidRDefault="00000000" w:rsidRPr="00000000" w14:paraId="00000051">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ED073D"/>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D073D"/>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ED073D"/>
    <w:rPr>
      <w:color w:val="0000ff"/>
      <w:u w:val="single"/>
    </w:rPr>
  </w:style>
  <w:style w:type="character" w:styleId="apple-converted-space" w:customStyle="1">
    <w:name w:val="apple-converted-space"/>
    <w:basedOn w:val="DefaultParagraphFont"/>
    <w:rsid w:val="00ED073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WuLK2CKyO356EHMc9YPsSALlB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MghoLmdqZGd4czgAciExd2x1MWdEbm1Tc3Y0U3BzMTZhQUg4VkRuMjNURlg0W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2021-02-05T11:35:00Z</dcterms:created>
  <dc:creator>Lenovo</dc:creator>
</cp:coreProperties>
</file>