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E6" w:rsidRPr="00972DE6" w:rsidRDefault="00972DE6" w:rsidP="00972DE6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b/>
          <w:sz w:val="28"/>
          <w:szCs w:val="28"/>
        </w:rPr>
        <w:t xml:space="preserve">(सिव्हिल प्रोसिजर कोड, 1908 च्या आदेश XXXVII अंतर्गत खटला)</w:t>
      </w:r>
    </w:p>
    <w:p w:rsidR="00972DE6" w:rsidRDefault="00972DE6" w:rsidP="008C27E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72DE6" w:rsidRDefault="00972DE6" w:rsidP="008C27E6">
      <w:pPr>
        <w:rPr>
          <w:rFonts w:ascii="Arial" w:hAnsi="Arial" w:cs="Arial"/>
          <w:sz w:val="28"/>
          <w:szCs w:val="28"/>
        </w:rPr>
      </w:pP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जिल्हा न्यायाधीश (जिल्हा __________) दिल्लीच्या न्यायालयात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सूट क्रमांक ………………. 20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च्या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..</w:t>
      </w:r>
      <w:proofErr xmlns:w="http://schemas.openxmlformats.org/wordprocessingml/2006/main" w:type="gram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b/>
          <w:sz w:val="28"/>
          <w:szCs w:val="28"/>
        </w:rPr>
        <w:t xml:space="preserve">(सिव्हिल प्रोसिजर कोड, 1908 च्या आदेश XXXVII अंतर्गत खटला)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मेसर्स एबीसी प्रा. लि.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अंतर्गत समाविष्ट कंपनी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कंपनी कायदा, त्याचे नोंदणीकृत कार्यालय असणे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नवी दिल्ली येथे.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त्याच्या संचालकाद्वारे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श्री ………………………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……….. फिर्यादी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विरुद्ध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मेसर्स XYZ लि.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अंतर्गत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अंतर्भूत असलेली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कंपनी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कंपनी कायदा. त्याची नोंदणी करणे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दिल्ली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येथे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कार्यालय</w:t>
      </w:r>
      <w:proofErr xmlns:w="http://schemas.openxmlformats.org/wordprocessingml/2006/main" w:type="gram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त्याच्या संचालकाद्वारे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श्री ………………………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……. प्रतिवादी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रु.च्या वसुलीसाठी सूट. 4,19,200/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-(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चार लाख एकोणीस हजार दोनशे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केवळ) नागरी प्रक्रिया संहिता, 1908 च्या आदेश XXXVII अंतर्गत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अत्यंत आदरपूर्वक दाखवा: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1. वादी ही कंपनी कायद्यांतर्गत स्थापन केलेली कंपनी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बी-40,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सफदरजंग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एन्क्लेव्ह, नवी दिल्ली येथे नोंदणीकृत कार्यालय. श्री पी. कार्यकारी संचालक किंवा द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वादी-कंपनी, वादी-कंपनीची रीतसर गठित वकील आहे आणि अधिकृत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 फिर्यादी,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वकालतनामा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इत्यादींवर स्वाक्षरी आणि पडताळणी करण्यास आणि हा खटला चालू करण्यास सक्षम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फिर्यादीच्या वतीने.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2. वादी-कंपनी इतर गोष्टींबरोबरच बांधकाम व्यवसाय सुरू ठेवते,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अभियांत्रिकी आणि डिझाइनिंग. फिर्यादी हे आंतरराष्ट्रीय ख्यातीचे बिल्डर आहेत आणि त्यांनी कमाई केली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त्यांच्या व्यवसायात मोठे नाव.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3. प्रतिवादी ही कंपनी कायद्यांतर्गत समाविष्ट केलेली कंपनी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gram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चंदिगड येथे नोंदणीकृत कार्यालय. मात्र, प्रतिवादीचे प्रशासकीय कार्यालय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माननीय न्यायालयाच्या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अधिकारक्षेत्रात स्थित आहे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4. प्रतिवादीने त्यांच्यासाठी इमारत बांधण्यासाठी फिर्यादीकडे संपर्क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साधला</w:t>
      </w:r>
      <w:proofErr xmlns:w="http://schemas.openxmlformats.org/wordprocessingml/2006/main" w:type="gram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2000 मध्ये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काही काळ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चंदीगड येथे पेपर मिल ज्यामध्ये फिर्यादीने बांधकाम केले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इमारत बांधली आणि त्याचा ताबा प्रतिवादीला डिसेंबरमध्ये कधीतरी सुपूर्द केला,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2013.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5. 4 एप्रिल 2014 रोजी वादीने अंतिम बिल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4,19,200/- रोजी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प्रतिवादी विरुद्ध त्यांच्या चंदीगड येथील पेपर मिलच्या उपरोक्त बांधकामाच्या कारणास्तव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प्रतिवादीने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धनादेश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क्रमांक 213456 दिनांक 18.4.2014 ला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4,19,200/-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शाहदरा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, दिल्ली येथे फिर्यादीकडे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काढले , ज्याचा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अपमान झाला</w:t>
      </w:r>
      <w:proofErr xmlns:w="http://schemas.openxmlformats.org/wordprocessingml/2006/main" w:type="spell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सादरीकरणावर.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6. वादीने प्रतिवादीला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सांगितलेल्या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अपमानाबद्दल ताबडतोब माहिती दिली</w:t>
      </w:r>
      <w:proofErr xmlns:w="http://schemas.openxmlformats.org/wordprocessingml/2006/main" w:type="spell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चेक केला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 प्रतिवादीला सदर रकमेसह भरण्यास सांगितले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18% दर वर्षी व्याज. तथापि, प्रतिवादी फिर्यादीला ते पैसे देऊ शकला नाही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वारंवार विनंती आणि स्मरणपत्रे देऊनही.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व्या</w:t>
      </w:r>
      <w:proofErr xmlns:w="http://schemas.openxmlformats.org/wordprocessingml/2006/main" w:type="spell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7. त्यामुळे वादीने शेवटी 6 एप्रिल 2015 रोजी कायदेशीर नोटीस जारी केली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प्रतिवादी प्रतिवादीला थकबाकीची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1,39,492/- सोबत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दरवर्षी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18% दराने व्याजासह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4-4-2014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देय तारखेपर्यंत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मात्र, नोटीस देऊनही प्रतिवादीकडून कोणतेही पैसे भरलेले नाहीत.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भरण्यास जबाबदार आहे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4,19,200/- व्याजासह @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वादीच्या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बिलावरील तारखेपासून 18% वार्षिक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वादी मात्र दावा करत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व्याज फॉर्म 18-4-2014 हा खटला दाखल करण्याच्या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तारखेपर्यंत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@ 18% प्रतिवर्ष.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 प्रतिवादीच्या विरुद्ध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कारवाईचे कारण प्रथम उद्भवले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2000 मध्ये जेव्हा वादीला त्यांच्या कागदाच्या बांधकामासाठी प्रतिवादीने संपर्क साधला होता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गिरणी डिसेंबर 2013 मध्ये जेव्हा ही इमारत पूर्ण झाली आणि हस्तांतरित केली गेली तेव्हा ती आणखी उद्भवली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प्रतिवादीकडे आणि 4 एप्रिल 2014 रोजी जेव्हा वादीने अंतिम बिल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4,19,200/- प्रतिवादीला. फिर्यादीने कॉल केल्यावर सर्व तारखांवर कारवाईचे कारण उद्भवले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प्रतिवादीने पेमेंट केले आणि नंतर त्याचे पालन करण्यात अयशस्वी. चे कारण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प्रतिवादी थकीत रक्कम भरण्यात अपयशी ठरल्याने कारवाई अजूनही सुरू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फिर्यादीकडून वारंवार तोंडी आणि लेखी विनंत्या आणि स्मरणपत्रे.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10. सूट मर्यादेच्या कालावधीत आहे.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11. या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न्यायालयाला या खटल्याचा विचार करण्याचा अधिकार आहे कारण कारणाचा भाग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दिल्ली येथे कारवाई झाली. पेपर मिलच्या बांधकामाचा करार दिल्ली येथे झाला.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या तारखेपर्यंतची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सर्व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देयके दिल्ली येथे करण्यात आली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आहेत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 थकबाकीची देयके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रक्कमही दिल्लीत जमा करायची होती. प्रतिवादीचे प्रशासकीय कार्यालय आहे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दिल्ली येथे ते त्यांच्या फायद्यासाठी काम करतात.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12. कोर्ट फी आणि अधिकार क्षेत्राच्या हेतूंसाठी या दाव्याचे मूल्य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--------- चालू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कोणती कोर्ट फी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___________ दिले जाते.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13. हा खटला नागरी प्रक्रिया संहितेच्या आदेश XXXVII अंतर्गत दाखल करण्यात आला आहे आणि नाही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मदतीचा दावा करण्यात आला आहे जो ऑर्डर XXXVII च्या कक्षेत येत नाही.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प्रार्थना: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त्यामुळे या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न्यायालयाला हे मान्य व्हावे, अशी अत्यंत आदरपूर्वक प्रार्थना आहे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-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(अ)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साठी डिक्री पास करा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4,19,200/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-(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चार लाख एकोणीस हजार दोन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पासून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तारखेपर्यंत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दरवर्षी 18% व्याजासह फक्त शंभर)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फिर्यादीच्या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बाजूने आणि प्रतिवादीच्या विरोधात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दावा दाखल करणे ;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पेंडेंटलाइट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 भविष्यातील व्याज दरवर्षी 18% दराने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प्रदान करा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वर नमूद केलेली रक्कम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. 4,19,200/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-(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चार लाख एकोणीस हजार आणि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पासून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दर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वर्षी 18% व्याजासह फक्त दोनशे)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फिर्यादीच्या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बाजूने आणि प्रतिवादीच्या विरोधात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दावा दाखल करण्याची तारीख ;</w:t>
      </w:r>
      <w:proofErr xmlns:w="http://schemas.openxmlformats.org/wordprocessingml/2006/main" w:type="spellStart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 प्रतिवादीच्या विरुद्ध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खटल्याचा खर्च ;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आणि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वर योग्य आणि योग्य वाटेल असे इतर आणि पुढील आदेश पारित करा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तथ्ये आणि या प्रकरणाच्या परिस्थितीत.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ठिकाण: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तारीख: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पडताळणी: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या 1 जानेवारी 20 रोजी दिल्ली येथे पडताळणी केली... की पॅरा 1 ते 8 मधील सामग्री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मध्ये ठेवलेल्या फिर्यादीच्या नोंदीवरून घेतलेल्या माझ्या माहितीनुसार </w:t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 सत्य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gramEnd"/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त्याच्या व्यवसायाचा सामान्य मार्ग, परिच्छेद 9 ते 13 मधील माहिती प्राप्त झालेल्या माहितीवर सत्य आहे आणि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खरे मानले जाते आणि शेवटचा पॅरा ही या </w:t>
      </w:r>
      <w:proofErr xmlns:w="http://schemas.openxmlformats.org/wordprocessingml/2006/main" w:type="spell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न्यायालयाला नम्र प्रार्थना आहे.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फिर्यादी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अॅड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(ब)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(c)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(d)</w:t>
      </w:r>
    </w:p>
    <w:p w:rsidR="008C27E6" w:rsidRPr="00972DE6" w:rsidRDefault="008C27E6" w:rsidP="008C27E6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[ </w:t>
      </w:r>
      <w:proofErr xmlns:w="http://schemas.openxmlformats.org/wordprocessingml/2006/main" w:type="gramStart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सूचना: </w:t>
      </w:r>
      <w:proofErr xmlns:w="http://schemas.openxmlformats.org/wordprocessingml/2006/main" w:type="gramEnd"/>
      <w:r xmlns:w="http://schemas.openxmlformats.org/wordprocessingml/2006/main" w:rsidRPr="00972DE6">
        <w:rPr>
          <w:rFonts w:ascii="Arial" w:hAnsi="Arial" w:cs="Arial"/>
          <w:sz w:val="28"/>
          <w:szCs w:val="28"/>
        </w:rPr>
        <w:t xml:space="preserve">वरील तक्रारीला प्रतिज्ञापत्राद्वारे समर्थन दिले पाहिजे]</w:t>
      </w:r>
    </w:p>
    <w:p w:rsidR="008C27E6" w:rsidRPr="00972DE6" w:rsidRDefault="008C27E6" w:rsidP="008C27E6">
      <w:pPr>
        <w:rPr>
          <w:rFonts w:ascii="Arial" w:hAnsi="Arial" w:cs="Arial"/>
          <w:sz w:val="28"/>
          <w:szCs w:val="28"/>
        </w:rPr>
      </w:pPr>
    </w:p>
    <w:p w:rsidR="00905D48" w:rsidRPr="00972DE6" w:rsidRDefault="00905D48" w:rsidP="008C27E6">
      <w:pPr>
        <w:rPr>
          <w:rFonts w:ascii="Arial" w:hAnsi="Arial" w:cs="Arial"/>
          <w:sz w:val="28"/>
          <w:szCs w:val="28"/>
        </w:rPr>
      </w:pPr>
    </w:p>
    <w:sectPr w:rsidR="00905D48" w:rsidRPr="0097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6"/>
    <w:rsid w:val="008C27E6"/>
    <w:rsid w:val="00905D48"/>
    <w:rsid w:val="009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C6CE"/>
  <w15:chartTrackingRefBased/>
  <w15:docId w15:val="{41374A3F-0253-4A4D-A691-DC0B15F8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2021-01-01T00:36:00Z</dcterms:created>
  <dcterms:modified xsi:type="dcterms:W3CDTF">2021-01-01T01:24:00Z</dcterms:modified>
</cp:coreProperties>
</file>