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મંદિરની સ્થાપના માટે ટ્રસ્ટ ડીડ</w:t>
          </w:r>
        </w:sdtContent>
      </w:sdt>
    </w:p>
    <w:p w:rsidR="00000000" w:rsidDel="00000000" w:rsidP="00000000" w:rsidRDefault="00000000" w:rsidRPr="00000000" w14:paraId="00000002">
      <w:pPr>
        <w:spacing w:after="0" w:line="240" w:lineRule="auto"/>
        <w:ind w:firstLine="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rtl w:val="0"/>
            </w:rPr>
            <w:t xml:space="preserve">આ ટ્રસ્ટ ડીડ ..................20 ના ………..દિવસે કરવામાં આવેલ છે.. A, ……… ના પુત્ર વચ્ચે ..એક ભાગના ..............ના રહેવાસી (ત્યારબાદ દાતા કહેવાય છે) ………..અને શ્રી બી, ………..નો પુત્ર ………..ના રહેવાસી અને શ્રી સી, ……ના પુત્ર …..અન્ય ભાગના ………..(ત્યારબાદ ટ્રસ્ટી કહેવાશે) ના રહેવાસી.</w:t>
          </w:r>
        </w:sdtContent>
      </w:sdt>
    </w:p>
    <w:p w:rsidR="00000000" w:rsidDel="00000000" w:rsidP="00000000" w:rsidRDefault="00000000" w:rsidRPr="00000000" w14:paraId="00000004">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0" w:line="240" w:lineRule="auto"/>
        <w:ind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જ્યારે દાતા અહીં અનુસૂચિમાં વધુ ખાસ રીતે વર્ણવેલ જમીનના પ્લોટનો હકદાર છે અને અન્યથા કબજે કરવાનો છે.</w:t>
          </w:r>
        </w:sdtContent>
      </w:sdt>
    </w:p>
    <w:p w:rsidR="00000000" w:rsidDel="00000000" w:rsidP="00000000" w:rsidRDefault="00000000" w:rsidRPr="00000000" w14:paraId="00000006">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અને જ્યારે દાતા મંદિરની સ્થાપના કરવા ઇચ્છુક હોય અને </w:t>
            <w:tab/>
            <w:t xml:space="preserve">ટ્રસ્ટીઓ ઉપરોક્ત મંદિરની વ્યવસ્થાપન સમિતિના સભ્યો તરીકે કાર્ય કરવા અને દાતા દ્વારા પ્રદાન કરવામાં આવનારા નાણાં દ્વારા મંદિરની સ્થાપના કરવા અને પૂજાની જાળવણી અને વ્યવસ્થાપન કરવા અને આ મંદિરમાં ઉત્સવો યોજવામાં આવશે.</w:t>
          </w:r>
        </w:sdtContent>
      </w:sdt>
    </w:p>
    <w:p w:rsidR="00000000" w:rsidDel="00000000" w:rsidP="00000000" w:rsidRDefault="00000000" w:rsidRPr="00000000" w14:paraId="0000000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હવે આ ખત નીચે મુજબ સાક્ષી આપે છે:</w:t>
          </w:r>
        </w:sdtContent>
      </w:sdt>
    </w:p>
    <w:p w:rsidR="00000000" w:rsidDel="00000000" w:rsidP="00000000" w:rsidRDefault="00000000" w:rsidRPr="00000000" w14:paraId="0000000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પરિસરની વિચારણામાં, દાતા આથી જણાવે છે અને અનુદાન આપે છે ……….. ટ્રસ્ટીઓને તે તમામ જમીન ધરાવનાર પ્લોટ નંબર ..................... ટ્રાન્સફર કરે છે. ....સર્વે નંબર ……….. સ્થિત, જૂઠું બોલવું અને ગામમાં હોવું ……….. તાલુકો ……….. જિલ્લો ……….. અને ……….. વધુ ખાસ કરીને અહીં સૂચિમાં વર્ણવેલ અને તમામ એસ્ટેટ લાલ રંગની સીમાઓ દ્વારા દર્શાવવામાં આવેલ છે આ સાથે જોડાયેલ યોજના પરની લાઇન, એકસાથે કલમ </w:t>
            <w:tab/>
            <w:t xml:space="preserve">અધિકારો, વૃક્ષો, યાર્ડ્સ, ઇમારતો, બહારની ઇમારતો, સરળતા, તેની સાથે જોડાયેલા અથવા તેને અનુરૂપ વિશેષાધિકારો અને તેમાં દાતાના તમામ અધિકારો, શીર્ષક અને હિત અને દાતાએ પણ રૂ. .................. તેના પર મંદિર તરીકે ઉપયોગ કરવા માટે નિયમો અને નિયમોને આધીન બનાવી શકાય છે જે તે સમય માટે તેના સંચાલન માટે અમલમાં છે અને નીચેની જોગવાઈઓને પણ આધીન રહેશે:</w:t>
          </w:r>
        </w:sdtContent>
      </w:sdt>
    </w:p>
    <w:p w:rsidR="00000000" w:rsidDel="00000000" w:rsidP="00000000" w:rsidRDefault="00000000" w:rsidRPr="00000000" w14:paraId="0000000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(2) ટ્રસ્ટની વસ્તુઓ છે</w:t>
          </w:r>
        </w:sdtContent>
      </w:sdt>
    </w:p>
    <w:p w:rsidR="00000000" w:rsidDel="00000000" w:rsidP="00000000" w:rsidRDefault="00000000" w:rsidRPr="00000000" w14:paraId="0000000E">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left="720" w:hanging="72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(a) </w:t>
            <w:tab/>
            <w:t xml:space="preserve">હિન્દુ મંદિર બાંધવા અને પૂજા માટે લક્ષ્મી, સરસ્વતી અને ગાયત્રીના હિન્દુ દેવતાઓને સ્થાપિત કરવા;</w:t>
          </w:r>
        </w:sdtContent>
      </w:sdt>
    </w:p>
    <w:p w:rsidR="00000000" w:rsidDel="00000000" w:rsidP="00000000" w:rsidRDefault="00000000" w:rsidRPr="00000000" w14:paraId="00000010">
      <w:pPr>
        <w:spacing w:after="0" w:line="240" w:lineRule="auto"/>
        <w:ind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(b) </w:t>
            <w:tab/>
            <w:t xml:space="preserve">તમામ હિન્દુઓને ઉપરોક્ત દેવતાઓના મંદિરમાં પૂજા કરવાની પરવાનગી આપવી;</w:t>
          </w:r>
        </w:sdtContent>
      </w:sdt>
    </w:p>
    <w:p w:rsidR="00000000" w:rsidDel="00000000" w:rsidP="00000000" w:rsidRDefault="00000000" w:rsidRPr="00000000" w14:paraId="00000011">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(c) </w:t>
            <w:tab/>
            <w:t xml:space="preserve">દર વર્ષે નવરાત્રીના અવસરે તહેવારોની ઉજવણી કરવી;</w:t>
          </w:r>
        </w:sdtContent>
      </w:sdt>
    </w:p>
    <w:p w:rsidR="00000000" w:rsidDel="00000000" w:rsidP="00000000" w:rsidRDefault="00000000" w:rsidRPr="00000000" w14:paraId="00000012">
      <w:pPr>
        <w:spacing w:after="0" w:line="240" w:lineRule="auto"/>
        <w:ind w:left="720" w:hanging="72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(d) </w:t>
            <w:tab/>
            <w:t xml:space="preserve">એચ ઈન્દુ ફિલસૂફીનો વિકાસ, પ્રચાર અને પ્રોત્સાહન અને હિંદુઓના હિતોનું રક્ષણ કરવા;</w:t>
          </w:r>
        </w:sdtContent>
      </w:sdt>
    </w:p>
    <w:p w:rsidR="00000000" w:rsidDel="00000000" w:rsidP="00000000" w:rsidRDefault="00000000" w:rsidRPr="00000000" w14:paraId="00000013">
      <w:pPr>
        <w:spacing w:after="0" w:line="240" w:lineRule="auto"/>
        <w:ind w:firstLine="0"/>
        <w:jc w:val="both"/>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(e) </w:t>
            <w:tab/>
            <w:t xml:space="preserve">ઉપરોક્ત વસ્તુઓની પ્રાપ્તિ માટે જરૂરી અને અનુકૂળ અન્ય તમામ કાર્યો કરવા .</w:t>
          </w:r>
        </w:sdtContent>
      </w:sdt>
    </w:p>
    <w:p w:rsidR="00000000" w:rsidDel="00000000" w:rsidP="00000000" w:rsidRDefault="00000000" w:rsidRPr="00000000" w14:paraId="00000014">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5">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(3) ટ્રસ્ટીઓ અનુસૂચિમાં ઉલ્લેખિત જમીન પર દાતા દ્વારા પ્રદાન કરેલા નાણાં દ્વારા પરિશિષ્ટમાં જોડવામાં આવેલી યોજના અનુસાર મંદિરનું નિર્માણ કરશે. ટ્રસ્ટીઓ હિન્દુ શાસ્ત્રો દ્વારા નિર્ધારિત વિધિ અનુસાર દેવી લક્ષ્મી, સરસ્વતી અને ગાયતિરીના દેવતાઓને ઉક્ત મંદિરમાં સ્થાપિત કરશે. ટ્રસ્ટીઓ મંદિરમાં તમામ જાતિ અને સંપ્રદાયના હિન્દુઓને પૂજા માટે પરવાનગી આપશે.</w:t>
          </w:r>
        </w:sdtContent>
      </w:sdt>
    </w:p>
    <w:p w:rsidR="00000000" w:rsidDel="00000000" w:rsidP="00000000" w:rsidRDefault="00000000" w:rsidRPr="00000000" w14:paraId="00000016">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7">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(4) ટ્રસ્ટીઓ એવા પુરોહિતોને નિયુક્ત કરવા અને નિયુક્ત કરવા માટે અધિકૃત હશે કારણ કે તેઓને મંદિરમાં પૂજા કરવા અને વાર્ષિક ઉત્સવની ઉજવણી માટે યોગ્ય લાગે તેવા પગાર પર અથવા અન્યથા તેઓ યોગ્ય લાગે અને તેમને સ્થગિત કરવા અને દૂર કરવા અને તેમનામાં અન્ય લોકોની નિમણૂક કરવા. પૂજા કરવા માટેનું સ્થળ વગેરે. ટ્રસ્ટીઓને મંદિરના અન્ય પરચુરણ કામો માટે અન્ય કર્મચારીઓને જોડવા માટે પણ અધિકૃત કરવામાં આવશે.</w:t>
          </w:r>
        </w:sdtContent>
      </w:sdt>
    </w:p>
    <w:p w:rsidR="00000000" w:rsidDel="00000000" w:rsidP="00000000" w:rsidRDefault="00000000" w:rsidRPr="00000000" w14:paraId="00000018">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(5) મંદિરની જાળવણી, પૂજા-પાઠ, વાર્ષિક ઉત્સવની ઉજવણી, પૂજારીઓ અને અન્ય સેવકોના પગારની ચૂકવણી અને મંદિરના અન્ય જરૂરી ખર્ચાઓ મંદિરની આવકમાંથી ચૂકવવામાં આવશે. જો મંદિરની આવક પર્યાપ્ત ન હોય, તો ટ્રસ્ટીઓ ટ્રસ્ટ ફંડના ભંડોળમાંથી આવા ખર્ચને ચૂકવી શકે છે. ટ્રસ્ટીઓ મંદિર સિવાય ટ્રસ્ટની મિલકતની સુરક્ષા માટે જરૂરી ખર્ચ અથવા હેતુઓ માટે નાણાં ઉછીના પણ લઈ શકે છે. જો કેટલાક પૈસા સરપ્લસ રહે છે, તો તે જ સિક્યોરિટીઝમાં રોકાણ કરવામાં આવશે, કારણ કે ટ્રસ્ટીઓ યોગ્ય માને છે.</w:t>
          </w:r>
        </w:sdtContent>
      </w:sdt>
    </w:p>
    <w:p w:rsidR="00000000" w:rsidDel="00000000" w:rsidP="00000000" w:rsidRDefault="00000000" w:rsidRPr="00000000" w14:paraId="0000001A">
      <w:pPr>
        <w:spacing w:after="0" w:line="240" w:lineRule="auto"/>
        <w:ind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B">
      <w:pPr>
        <w:spacing w:after="0" w:line="240" w:lineRule="auto"/>
        <w:ind w:firstLine="0"/>
        <w:jc w:val="both"/>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(6) જો ટ્રસ્ટીઓમાંથી કોઈ નાદાર બને, નાદાર બને, પાગલ બને અથવા </w:t>
          </w:r>
        </w:sdtContent>
      </w:sdt>
      <w:r w:rsidDel="00000000" w:rsidR="00000000" w:rsidRPr="00000000">
        <w:rPr>
          <w:rFonts w:ascii="Arial" w:cs="Arial" w:eastAsia="Arial" w:hAnsi="Arial"/>
          <w:b w:val="1"/>
          <w:rtl w:val="0"/>
        </w:rPr>
        <w:tab/>
      </w:r>
      <w:sdt>
        <w:sdtPr>
          <w:tag w:val="goog_rdk_16"/>
        </w:sdtPr>
        <w:sdtContent>
          <w:r w:rsidDel="00000000" w:rsidR="00000000" w:rsidRPr="00000000">
            <w:rPr>
              <w:rFonts w:ascii="Mukta Vaani" w:cs="Mukta Vaani" w:eastAsia="Mukta Vaani" w:hAnsi="Mukta Vaani"/>
              <w:rtl w:val="0"/>
            </w:rPr>
            <w:t xml:space="preserve">નૈતિક ક્ષતિને સંડોવતા ગુના માટે દોષિત ઠરે અથવા </w:t>
          </w:r>
        </w:sdtContent>
      </w:sdt>
      <w:r w:rsidDel="00000000" w:rsidR="00000000" w:rsidRPr="00000000">
        <w:rPr>
          <w:rFonts w:ascii="Arial" w:cs="Arial" w:eastAsia="Arial" w:hAnsi="Arial"/>
          <w:b w:val="1"/>
          <w:rtl w:val="0"/>
        </w:rPr>
        <w:tab/>
      </w:r>
      <w:sdt>
        <w:sdtPr>
          <w:tag w:val="goog_rdk_17"/>
        </w:sdtPr>
        <w:sdtContent>
          <w:r w:rsidDel="00000000" w:rsidR="00000000" w:rsidRPr="00000000">
            <w:rPr>
              <w:rFonts w:ascii="Mukta Vaani" w:cs="Mukta Vaani" w:eastAsia="Mukta Vaani" w:hAnsi="Mukta Vaani"/>
              <w:rtl w:val="0"/>
            </w:rPr>
            <w:t xml:space="preserve">ત્રણ મહિનાથી વધુ સમયગાળા માટે ભારતની બહાર જાય અથવા તેની ઓફિસમાંથી રાજીનામું આપે અથવા </w:t>
          </w:r>
        </w:sdtContent>
      </w:sdt>
      <w:r w:rsidDel="00000000" w:rsidR="00000000" w:rsidRPr="00000000">
        <w:rPr>
          <w:rFonts w:ascii="Arial" w:cs="Arial" w:eastAsia="Arial" w:hAnsi="Arial"/>
          <w:b w:val="1"/>
          <w:rtl w:val="0"/>
        </w:rPr>
        <w:tab/>
      </w:r>
      <w:sdt>
        <w:sdtPr>
          <w:tag w:val="goog_rdk_18"/>
        </w:sdtPr>
        <w:sdtContent>
          <w:r w:rsidDel="00000000" w:rsidR="00000000" w:rsidRPr="00000000">
            <w:rPr>
              <w:rFonts w:ascii="Mukta Vaani" w:cs="Mukta Vaani" w:eastAsia="Mukta Vaani" w:hAnsi="Mukta Vaani"/>
              <w:rtl w:val="0"/>
            </w:rPr>
            <w:t xml:space="preserve">અન્યથા અસમર્થ હોય, તો નવા ટ્રસ્ટીની નિમણૂક દ્વારા કરવામાં આવશે. તેમના જીવનકાળ દરમિયાન દાતાની સંમતિથી હવે બાકી રહેલા ટ્રસ્ટી.</w:t>
            <w:tab/>
          </w:r>
        </w:sdtContent>
      </w:sdt>
    </w:p>
    <w:p w:rsidR="00000000" w:rsidDel="00000000" w:rsidP="00000000" w:rsidRDefault="00000000" w:rsidRPr="00000000" w14:paraId="0000001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firstLine="0"/>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(7) ટ્રસ્ટની મિલકતનું સંચાલન અને નિયંત્રણ ટ્રસ્ટીઓ પાસે રહેશે.</w:t>
          </w:r>
        </w:sdtContent>
      </w:sdt>
    </w:p>
    <w:p w:rsidR="00000000" w:rsidDel="00000000" w:rsidP="00000000" w:rsidRDefault="00000000" w:rsidRPr="00000000" w14:paraId="0000001E">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firstLine="0"/>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(8) ટ્રસ્ટને લગતી બાબતોનો નિર્ણય મોટા ભાગના ટ્રસ્ટીઓના નિર્ણય દ્વારા લેવામાં આવશે, પરંતુ ટ્રસ્ટીઓ તેમના નિર્ણયથી ટ્રસ્ટની મિલકતને થયેલા કોઈપણ નુકસાન માટે વ્યક્તિગત રીતે જવાબદાર રહેશે નહીં, સિવાય કે તેઓ છેતરપિંડી માટે દોષિત ઠરે.</w:t>
          </w:r>
        </w:sdtContent>
      </w:sdt>
    </w:p>
    <w:p w:rsidR="00000000" w:rsidDel="00000000" w:rsidP="00000000" w:rsidRDefault="00000000" w:rsidRPr="00000000" w14:paraId="00000020">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firstLine="0"/>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(9) ટ્રસ્ટની નિષ્ફળતાના કિસ્સામાં તેના ઑબ્જેક્ટની અછત અથવા ટ્રસ્ટ કોઈપણ કારણોસર કાર્યપ્રદર્શન અશક્ય બની ગયું હોય, તો ટ્રસ્ટીઓ સમાન વસ્તુઓ માટે ટ્રસ્ટ ફંડ લાગુ કરવા માટે કોર્ટમાં અરજી કરશે.</w:t>
          </w:r>
        </w:sdtContent>
      </w:sdt>
    </w:p>
    <w:p w:rsidR="00000000" w:rsidDel="00000000" w:rsidP="00000000" w:rsidRDefault="00000000" w:rsidRPr="00000000" w14:paraId="00000022">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0" w:line="240" w:lineRule="auto"/>
        <w:ind w:firstLine="0"/>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(10) આ ટ્રસ્ટ એક સાર્વજનિક ચેરિટેબલ ટ્રસ્ટ છે અને તેની મિલકત દાતા અથવા તેના વંશજો અથવા અન્ય કોઈ વ્યક્તિને પાછી આપવામાં આવશે નહીં.</w:t>
          </w:r>
        </w:sdtContent>
      </w:sdt>
    </w:p>
    <w:p w:rsidR="00000000" w:rsidDel="00000000" w:rsidP="00000000" w:rsidRDefault="00000000" w:rsidRPr="00000000" w14:paraId="0000002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(11) જો ટ્રસ્ટની કોઈપણ મિલકત સાર્વજનિક હેતુઓ માટે હસ્તગત કરવામાં આવી હોય અથવા માંગવામાં આવી હોય, તો પ્રાપ્ત વળતર ટ્રસ્ટીઓ દ્વારા યોગ્ય લાગે તેવી સિક્યોરિટીઝમાં રોકાણ કરવામાં આવશે.</w:t>
          </w:r>
        </w:sdtContent>
      </w:sdt>
    </w:p>
    <w:p w:rsidR="00000000" w:rsidDel="00000000" w:rsidP="00000000" w:rsidRDefault="00000000" w:rsidRPr="00000000" w14:paraId="00000026">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(12) ટ્રસ્ટીઓ ટ્રસ્ટની મિલકતની તમામ આવક અને ખર્ચનો યોગ્ય હિસાબ રાખશે અને દર અઠવાડિયે દેવતાઓને ઓફર કરાયેલા તમામ નાણાં બેંક ખાતામાં જમા કરાવશે. ઉપાસકો દ્વારા જે બોક્સમાં અર્પણ કરવામાં આવશે તે તાળું અને સીલ કરવામાં આવશે અને દર અઠવાડિયે મંદિરના મુખ્ય પૂજારી દ્વારા એક ટ્રસ્ટીની હાજરીમાં ખોલવામાં આવશે, જે ટ્રસ્ટીઓ દ્વારા રાખવામાં આવેલા પ્રસાદના રજિસ્ટરમાં સહી કરશે.</w:t>
          </w:r>
        </w:sdtContent>
      </w:sdt>
    </w:p>
    <w:p w:rsidR="00000000" w:rsidDel="00000000" w:rsidP="00000000" w:rsidRDefault="00000000" w:rsidRPr="00000000" w14:paraId="00000028">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firstLine="0"/>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(13) ટ્રસ્ટનું ભંડોળ, જેમાં કોર્પસ અને ટ્રસ્ટની આવકનો સમાવેશ થાય છે, તેનો ઉપયોગ આ દ્વારા બનાવવામાં આવેલ ટ્રસ્ટના ભંડોળ સિવાય અન્ય કોઈ હેતુ માટે કરવામાં આવશે નહીં.</w:t>
          </w:r>
        </w:sdtContent>
      </w:sdt>
    </w:p>
    <w:p w:rsidR="00000000" w:rsidDel="00000000" w:rsidP="00000000" w:rsidRDefault="00000000" w:rsidRPr="00000000" w14:paraId="0000002A">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(14) ટ્રસ્ટ એસ્ટેટ સમર્પિત અને સમાવિષ્ટ મિલકતની અંદાજિત કિંમત રૂ. ………..</w:t>
          </w:r>
        </w:sdtContent>
      </w:sdt>
    </w:p>
    <w:p w:rsidR="00000000" w:rsidDel="00000000" w:rsidP="00000000" w:rsidRDefault="00000000" w:rsidRPr="00000000" w14:paraId="0000002C">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firstLine="0"/>
        <w:jc w:val="both"/>
        <w:rPr>
          <w:rFonts w:ascii="Arial" w:cs="Arial" w:eastAsia="Arial" w:hAnsi="Arial"/>
          <w:i w:val="1"/>
        </w:rPr>
      </w:pPr>
      <w:sdt>
        <w:sdtPr>
          <w:tag w:val="goog_rdk_27"/>
        </w:sdtPr>
        <w:sdtContent>
          <w:r w:rsidDel="00000000" w:rsidR="00000000" w:rsidRPr="00000000">
            <w:rPr>
              <w:rFonts w:ascii="Mukta Vaani" w:cs="Mukta Vaani" w:eastAsia="Mukta Vaani" w:hAnsi="Mukta Vaani"/>
              <w:rtl w:val="0"/>
            </w:rPr>
            <w:t xml:space="preserve">જેના સાક્ષી રૂપે પક્ષકારોએ અહીંથી ઉપર લખેલા દિવસ અને વર્ષ પહેલા તેમના હાથ સેટ કર્યા છે.</w:t>
          </w:r>
        </w:sdtContent>
      </w:sdt>
      <w:r w:rsidDel="00000000" w:rsidR="00000000" w:rsidRPr="00000000">
        <w:rPr>
          <w:rFonts w:ascii="Arial" w:cs="Arial" w:eastAsia="Arial" w:hAnsi="Arial"/>
          <w:i w:val="1"/>
          <w:rtl w:val="0"/>
        </w:rPr>
        <w:t xml:space="preserve"> </w:t>
      </w:r>
    </w:p>
    <w:p w:rsidR="00000000" w:rsidDel="00000000" w:rsidP="00000000" w:rsidRDefault="00000000" w:rsidRPr="00000000" w14:paraId="0000002E">
      <w:pPr>
        <w:spacing w:after="0" w:line="240" w:lineRule="auto"/>
        <w:ind w:firstLine="0"/>
        <w:jc w:val="both"/>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02F">
      <w:pPr>
        <w:spacing w:after="0" w:line="240" w:lineRule="auto"/>
        <w:ind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firstLine="0"/>
        <w:jc w:val="center"/>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ઉપરોક્ત સૂચિનો ઉલ્લેખ કરવામાં આવ્યો છે</w:t>
          </w:r>
        </w:sdtContent>
      </w:sdt>
    </w:p>
    <w:p w:rsidR="00000000" w:rsidDel="00000000" w:rsidP="00000000" w:rsidRDefault="00000000" w:rsidRPr="00000000" w14:paraId="00000031">
      <w:pPr>
        <w:spacing w:after="0" w:line="240" w:lineRule="auto"/>
        <w:ind w:firstLine="0"/>
        <w:jc w:val="center"/>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પરિશિષ્ટ</w:t>
          </w:r>
        </w:sdtContent>
      </w:sdt>
    </w:p>
    <w:p w:rsidR="00000000" w:rsidDel="00000000" w:rsidP="00000000" w:rsidRDefault="00000000" w:rsidRPr="00000000" w14:paraId="00000032">
      <w:pPr>
        <w:spacing w:after="0" w:line="240" w:lineRule="auto"/>
        <w:ind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 સાક્ષીઓ</w:t>
            <w:tab/>
          </w:r>
        </w:sdtContent>
      </w:sdt>
    </w:p>
    <w:p w:rsidR="00000000" w:rsidDel="00000000" w:rsidP="00000000" w:rsidRDefault="00000000" w:rsidRPr="00000000" w14:paraId="00000033">
      <w:pPr>
        <w:spacing w:after="0" w:line="240" w:lineRule="auto"/>
        <w:ind w:firstLine="0"/>
        <w:rPr>
          <w:rFonts w:ascii="Arial" w:cs="Arial" w:eastAsia="Arial" w:hAnsi="Arial"/>
          <w:i w:val="1"/>
        </w:rPr>
      </w:pPr>
      <w:sdt>
        <w:sdtPr>
          <w:tag w:val="goog_rdk_31"/>
        </w:sdtPr>
        <w:sdtContent>
          <w:r w:rsidDel="00000000" w:rsidR="00000000" w:rsidRPr="00000000">
            <w:rPr>
              <w:rFonts w:ascii="Mukta Vaani" w:cs="Mukta Vaani" w:eastAsia="Mukta Vaani" w:hAnsi="Mukta Vaani"/>
              <w:rtl w:val="0"/>
            </w:rPr>
            <w:t xml:space="preserve">1 </w:t>
            <w:tab/>
            <w:t xml:space="preserve">અંદર નામના દાતા </w:t>
          </w:r>
        </w:sdtContent>
      </w:sdt>
      <w:sdt>
        <w:sdtPr>
          <w:tag w:val="goog_rdk_32"/>
        </w:sdtPr>
        <w:sdtContent>
          <w:r w:rsidDel="00000000" w:rsidR="00000000" w:rsidRPr="00000000">
            <w:rPr>
              <w:rFonts w:ascii="Mukta Vaani" w:cs="Mukta Vaani" w:eastAsia="Mukta Vaani" w:hAnsi="Mukta Vaani"/>
              <w:i w:val="1"/>
              <w:rtl w:val="0"/>
            </w:rPr>
            <w:t xml:space="preserve">એ દ્વારા હસ્તાક્ષર અને વિતરિત</w:t>
          </w:r>
        </w:sdtContent>
      </w:sdt>
    </w:p>
    <w:p w:rsidR="00000000" w:rsidDel="00000000" w:rsidP="00000000" w:rsidRDefault="00000000" w:rsidRPr="00000000" w14:paraId="00000034">
      <w:pPr>
        <w:spacing w:after="0" w:line="240" w:lineRule="auto"/>
        <w:ind w:firstLine="0"/>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2 </w:t>
            <w:tab/>
            <w:t xml:space="preserve">અંદરના નામના ટ્રસ્ટી બી દ્વારા હસ્તાક્ષર અને વિતરિત</w:t>
          </w:r>
        </w:sdtContent>
      </w:sdt>
    </w:p>
    <w:p w:rsidR="00000000" w:rsidDel="00000000" w:rsidP="00000000" w:rsidRDefault="00000000" w:rsidRPr="00000000" w14:paraId="00000035">
      <w:pPr>
        <w:spacing w:after="0" w:line="240" w:lineRule="auto"/>
        <w:ind w:firstLine="0"/>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3 _ </w:t>
            <w:tab/>
            <w:t xml:space="preserve">અને સી</w:t>
          </w:r>
        </w:sdtContent>
      </w:sdt>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4XCs4WgGeZZ327NmPd7YxP4H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MglpZC5namRneHM4AHIhMUpneEJ1Q3dTZHB4RXFnRUYya1M5eWdLM0wtNFlZYW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2021-03-31T01:24:00Z</dcterms:created>
  <dc:creator>Sachinb</dc:creator>
</cp:coreProperties>
</file>