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BEF" w:rsidRPr="00EA5BEF" w:rsidRDefault="00EA5BEF" w:rsidP="00EA5BEF">
      <w:pPr>
        <w:spacing w:before="100" w:line="240" w:lineRule="auto"/>
        <w:jc w:val="both"/>
        <w:rPr>
          <w:rFonts w:ascii="Calibri" w:eastAsia="Times New Roman" w:hAnsi="Calibri" w:cs="Calibri"/>
          <w:color w:val="000000"/>
        </w:rPr>
      </w:pPr>
      <w:r w:rsidRPr="00EA5BEF">
        <w:rPr>
          <w:rFonts w:ascii="Arial" w:eastAsia="Times New Roman" w:hAnsi="Arial" w:cs="Arial"/>
          <w:b/>
          <w:bCs/>
          <w:color w:val="000000"/>
          <w:sz w:val="20"/>
          <w:szCs w:val="20"/>
        </w:rPr>
        <w:t>Warrant for Seizure of Specific Movable Property Adjudged by Decree (O.21, R.31.)</w:t>
      </w:r>
    </w:p>
    <w:p w:rsidR="00EA5BEF" w:rsidRPr="00EA5BEF" w:rsidRDefault="00EA5BEF" w:rsidP="00EA5BEF">
      <w:pPr>
        <w:spacing w:before="100" w:line="240" w:lineRule="auto"/>
        <w:jc w:val="both"/>
        <w:rPr>
          <w:rFonts w:ascii="Calibri" w:eastAsia="Times New Roman" w:hAnsi="Calibri" w:cs="Calibri"/>
          <w:color w:val="000000"/>
        </w:rPr>
      </w:pPr>
      <w:r w:rsidRPr="00EA5BEF">
        <w:rPr>
          <w:rFonts w:ascii="Arial" w:eastAsia="Times New Roman" w:hAnsi="Arial" w:cs="Arial"/>
          <w:b/>
          <w:bCs/>
          <w:color w:val="000000"/>
          <w:sz w:val="20"/>
          <w:szCs w:val="20"/>
        </w:rPr>
        <w:t>(Title)</w:t>
      </w:r>
    </w:p>
    <w:p w:rsidR="00EA5BEF" w:rsidRPr="00EA5BEF" w:rsidRDefault="00EA5BEF" w:rsidP="00EA5BEF">
      <w:pPr>
        <w:spacing w:before="100" w:line="240" w:lineRule="auto"/>
        <w:jc w:val="both"/>
        <w:rPr>
          <w:rFonts w:ascii="Calibri" w:eastAsia="Times New Roman" w:hAnsi="Calibri" w:cs="Calibri"/>
          <w:color w:val="000000"/>
        </w:rPr>
      </w:pPr>
      <w:r w:rsidRPr="00EA5BEF">
        <w:rPr>
          <w:rFonts w:ascii="Arial" w:eastAsia="Times New Roman" w:hAnsi="Arial" w:cs="Arial"/>
          <w:color w:val="000000"/>
          <w:sz w:val="20"/>
          <w:szCs w:val="20"/>
        </w:rPr>
        <w:t>To,</w:t>
      </w:r>
    </w:p>
    <w:p w:rsidR="00EA5BEF" w:rsidRPr="00EA5BEF" w:rsidRDefault="00EA5BEF" w:rsidP="00EA5BEF">
      <w:pPr>
        <w:spacing w:before="100" w:line="240" w:lineRule="auto"/>
        <w:jc w:val="both"/>
        <w:rPr>
          <w:rFonts w:ascii="Calibri" w:eastAsia="Times New Roman" w:hAnsi="Calibri" w:cs="Calibri"/>
          <w:color w:val="000000"/>
        </w:rPr>
      </w:pPr>
      <w:r w:rsidRPr="00EA5BEF">
        <w:rPr>
          <w:rFonts w:ascii="Arial" w:eastAsia="Times New Roman" w:hAnsi="Arial" w:cs="Arial"/>
          <w:color w:val="000000"/>
          <w:sz w:val="20"/>
          <w:szCs w:val="20"/>
        </w:rPr>
        <w:t>The Bailiff of the Court was ordered by decree of this Court</w:t>
      </w:r>
    </w:p>
    <w:p w:rsidR="00EA5BEF" w:rsidRPr="00EA5BEF" w:rsidRDefault="00EA5BEF" w:rsidP="00EA5BEF">
      <w:pPr>
        <w:spacing w:before="100" w:line="240" w:lineRule="auto"/>
        <w:jc w:val="both"/>
        <w:rPr>
          <w:rFonts w:ascii="Calibri" w:eastAsia="Times New Roman" w:hAnsi="Calibri" w:cs="Calibri"/>
          <w:color w:val="000000"/>
        </w:rPr>
      </w:pPr>
      <w:r w:rsidRPr="00EA5BEF">
        <w:rPr>
          <w:rFonts w:ascii="Arial" w:eastAsia="Times New Roman" w:hAnsi="Arial" w:cs="Arial"/>
          <w:color w:val="000000"/>
          <w:sz w:val="20"/>
          <w:szCs w:val="20"/>
        </w:rPr>
        <w:t>WHEREAS ..............day of............ 19..........., in Suit passed on the of 19............., to deliver to the plaintiff the movable property (Or a share in the movable property) specified in the schedule hereunto annexed, and whereas the said property (or share) has not been delivered;</w:t>
      </w:r>
    </w:p>
    <w:p w:rsidR="00EA5BEF" w:rsidRPr="00EA5BEF" w:rsidRDefault="00EA5BEF" w:rsidP="00EA5BEF">
      <w:pPr>
        <w:spacing w:before="100" w:line="240" w:lineRule="auto"/>
        <w:jc w:val="both"/>
        <w:rPr>
          <w:rFonts w:ascii="Calibri" w:eastAsia="Times New Roman" w:hAnsi="Calibri" w:cs="Calibri"/>
          <w:color w:val="000000"/>
        </w:rPr>
      </w:pPr>
      <w:r w:rsidRPr="00EA5BEF">
        <w:rPr>
          <w:rFonts w:ascii="Arial" w:eastAsia="Times New Roman" w:hAnsi="Arial" w:cs="Arial"/>
          <w:color w:val="000000"/>
          <w:sz w:val="20"/>
          <w:szCs w:val="20"/>
        </w:rPr>
        <w:t>These are to command you to seize the said movable property share of the said movable property) and to deliver it to the plaintiff or to such person as he may appoint in his behalf.</w:t>
      </w:r>
    </w:p>
    <w:p w:rsidR="00EA5BEF" w:rsidRPr="00EA5BEF" w:rsidRDefault="00EA5BEF" w:rsidP="00EA5BEF">
      <w:pPr>
        <w:spacing w:before="100" w:line="240" w:lineRule="auto"/>
        <w:jc w:val="both"/>
        <w:rPr>
          <w:rFonts w:ascii="Calibri" w:eastAsia="Times New Roman" w:hAnsi="Calibri" w:cs="Calibri"/>
          <w:color w:val="000000"/>
        </w:rPr>
      </w:pPr>
      <w:r w:rsidRPr="00EA5BEF">
        <w:rPr>
          <w:rFonts w:ascii="Arial" w:eastAsia="Times New Roman" w:hAnsi="Arial" w:cs="Arial"/>
          <w:color w:val="000000"/>
          <w:sz w:val="20"/>
          <w:szCs w:val="20"/>
        </w:rPr>
        <w:t>GIVEN under my hand and the seal of the Court, this .........day of ..........19......</w:t>
      </w:r>
    </w:p>
    <w:p w:rsidR="00EA5BEF" w:rsidRPr="00EA5BEF" w:rsidRDefault="00EA5BEF" w:rsidP="00EA5BEF">
      <w:pPr>
        <w:spacing w:before="100" w:line="240" w:lineRule="auto"/>
        <w:jc w:val="right"/>
        <w:rPr>
          <w:rFonts w:ascii="Calibri" w:eastAsia="Times New Roman" w:hAnsi="Calibri" w:cs="Calibri"/>
          <w:color w:val="000000"/>
        </w:rPr>
      </w:pPr>
      <w:proofErr w:type="gramStart"/>
      <w:r w:rsidRPr="00EA5BEF">
        <w:rPr>
          <w:rFonts w:ascii="Arial" w:eastAsia="Times New Roman" w:hAnsi="Arial" w:cs="Arial"/>
          <w:b/>
          <w:bCs/>
          <w:color w:val="000000"/>
          <w:sz w:val="20"/>
          <w:szCs w:val="20"/>
        </w:rPr>
        <w:t>Judge.</w:t>
      </w:r>
      <w:bookmarkStart w:id="0" w:name="_GoBack"/>
      <w:bookmarkEnd w:id="0"/>
      <w:proofErr w:type="gramEnd"/>
    </w:p>
    <w:sectPr w:rsidR="00EA5BEF" w:rsidRPr="00EA5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BEF"/>
    <w:rsid w:val="005A28A4"/>
    <w:rsid w:val="00EA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2019-07-21T13:34:00Z</dcterms:created>
  <dcterms:modified xsi:type="dcterms:W3CDTF">2019-07-21T13:34:00Z</dcterms:modified>
</cp:coreProperties>
</file>